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59E77530" w:rsidR="003254A3" w:rsidRPr="000719BB" w:rsidRDefault="00BD76C3" w:rsidP="006C2343">
      <w:pPr>
        <w:pStyle w:val="Titul2"/>
      </w:pPr>
      <w:r w:rsidRPr="006438CE">
        <w:t xml:space="preserve">Příloha č. 2 </w:t>
      </w:r>
      <w:r w:rsidR="005170AC" w:rsidRPr="006438CE">
        <w:t>b</w:t>
      </w:r>
      <w:r w:rsidRPr="006438CE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D99332D" w14:textId="4C38CA59" w:rsidR="00BF54FE" w:rsidRDefault="00C10249" w:rsidP="006C2343">
          <w:pPr>
            <w:pStyle w:val="Tituldatum"/>
          </w:pPr>
          <w:r w:rsidRPr="00C10249">
            <w:rPr>
              <w:rStyle w:val="Nzevakce"/>
            </w:rPr>
            <w:t>Oprava trati v úseku Blatno - Rakovník</w:t>
          </w:r>
        </w:p>
      </w:sdtContent>
    </w:sdt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2B32F86" w:rsidR="00826B7B" w:rsidRPr="006C2343" w:rsidRDefault="006C2343" w:rsidP="006C2343">
      <w:pPr>
        <w:pStyle w:val="Tituldatum"/>
      </w:pPr>
      <w:r w:rsidRPr="006C2343">
        <w:t xml:space="preserve">Datum </w:t>
      </w:r>
      <w:r w:rsidR="00643F42">
        <w:t xml:space="preserve">vydání: </w:t>
      </w:r>
      <w:r w:rsidR="002A54B5">
        <w:t>1</w:t>
      </w:r>
      <w:bookmarkStart w:id="0" w:name="_GoBack"/>
      <w:bookmarkEnd w:id="0"/>
      <w:r w:rsidR="002A54B5">
        <w:t>3</w:t>
      </w:r>
      <w:r w:rsidR="00C10249" w:rsidRPr="00C10249">
        <w:t>.</w:t>
      </w:r>
      <w:r w:rsidR="00643F42">
        <w:t xml:space="preserve"> </w:t>
      </w:r>
      <w:r w:rsidR="00C10249" w:rsidRPr="00C10249">
        <w:t>0</w:t>
      </w:r>
      <w:r w:rsidR="002A54B5">
        <w:t>2</w:t>
      </w:r>
      <w:r w:rsidR="00C56FB9" w:rsidRPr="00C10249">
        <w:t>.</w:t>
      </w:r>
      <w:r w:rsidR="005170AC" w:rsidRPr="00C10249">
        <w:t xml:space="preserve"> </w:t>
      </w:r>
      <w:r w:rsidR="00C56FB9" w:rsidRPr="00C10249">
        <w:t>202</w:t>
      </w:r>
      <w:r w:rsidR="00C10249" w:rsidRPr="00C10249">
        <w:t>4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3CC84BE" w14:textId="2B2DBFA8" w:rsidR="00B61734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7669339" w:history="1">
        <w:r w:rsidR="00B61734" w:rsidRPr="006626BB">
          <w:rPr>
            <w:rStyle w:val="Hypertextovodkaz"/>
          </w:rPr>
          <w:t>SEZNAM ZKRATEK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_Toc157669339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 w:rsidR="002A54B5">
          <w:rPr>
            <w:noProof/>
            <w:webHidden/>
          </w:rPr>
          <w:t>2</w:t>
        </w:r>
        <w:r w:rsidR="00B61734">
          <w:rPr>
            <w:noProof/>
            <w:webHidden/>
          </w:rPr>
          <w:fldChar w:fldCharType="end"/>
        </w:r>
      </w:hyperlink>
    </w:p>
    <w:p w14:paraId="080D63DD" w14:textId="3E486636" w:rsidR="00B61734" w:rsidRDefault="002A54B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7669340" w:history="1">
        <w:r w:rsidR="00B61734" w:rsidRPr="006626BB">
          <w:rPr>
            <w:rStyle w:val="Hypertextovodkaz"/>
          </w:rPr>
          <w:t>Pojmy a definice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_Toc157669340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61734">
          <w:rPr>
            <w:noProof/>
            <w:webHidden/>
          </w:rPr>
          <w:fldChar w:fldCharType="end"/>
        </w:r>
      </w:hyperlink>
    </w:p>
    <w:p w14:paraId="04BCCC10" w14:textId="0024CE82" w:rsidR="00B61734" w:rsidRDefault="002A54B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7669341" w:history="1">
        <w:r w:rsidR="00B61734" w:rsidRPr="006626BB">
          <w:rPr>
            <w:rStyle w:val="Hypertextovodkaz"/>
          </w:rPr>
          <w:t>1.</w:t>
        </w:r>
        <w:r w:rsidR="00B6173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61734" w:rsidRPr="006626BB">
          <w:rPr>
            <w:rStyle w:val="Hypertextovodkaz"/>
          </w:rPr>
          <w:t>SPECIFIKACE PŘEDMĚTU DÍLA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_Toc157669341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61734">
          <w:rPr>
            <w:noProof/>
            <w:webHidden/>
          </w:rPr>
          <w:fldChar w:fldCharType="end"/>
        </w:r>
      </w:hyperlink>
    </w:p>
    <w:p w14:paraId="59ED2CD2" w14:textId="39DBA5B7" w:rsidR="00B61734" w:rsidRDefault="002A54B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7669342" w:history="1">
        <w:r w:rsidR="00B61734" w:rsidRPr="006626BB">
          <w:rPr>
            <w:rStyle w:val="Hypertextovodkaz"/>
            <w:rFonts w:asciiTheme="majorHAnsi" w:hAnsiTheme="majorHAnsi"/>
          </w:rPr>
          <w:t>1.1</w:t>
        </w:r>
        <w:r w:rsidR="00B6173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1734" w:rsidRPr="006626BB">
          <w:rPr>
            <w:rStyle w:val="Hypertextovodkaz"/>
          </w:rPr>
          <w:t>Účel a rozsah předmětu Díla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_Toc157669342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61734">
          <w:rPr>
            <w:noProof/>
            <w:webHidden/>
          </w:rPr>
          <w:fldChar w:fldCharType="end"/>
        </w:r>
      </w:hyperlink>
    </w:p>
    <w:p w14:paraId="7ADD582A" w14:textId="262A4208" w:rsidR="00B61734" w:rsidRDefault="002A54B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7669343" w:history="1">
        <w:r w:rsidR="00B61734" w:rsidRPr="006626BB">
          <w:rPr>
            <w:rStyle w:val="Hypertextovodkaz"/>
            <w:rFonts w:asciiTheme="majorHAnsi" w:hAnsiTheme="majorHAnsi"/>
          </w:rPr>
          <w:t>1.2</w:t>
        </w:r>
        <w:r w:rsidR="00B6173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1734" w:rsidRPr="006626BB">
          <w:rPr>
            <w:rStyle w:val="Hypertextovodkaz"/>
          </w:rPr>
          <w:t>Umístění stavby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_Toc157669343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61734">
          <w:rPr>
            <w:noProof/>
            <w:webHidden/>
          </w:rPr>
          <w:fldChar w:fldCharType="end"/>
        </w:r>
      </w:hyperlink>
    </w:p>
    <w:p w14:paraId="188C4855" w14:textId="674AE03D" w:rsidR="00B61734" w:rsidRDefault="002A54B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7669344" w:history="1">
        <w:r w:rsidR="00B61734" w:rsidRPr="006626BB">
          <w:rPr>
            <w:rStyle w:val="Hypertextovodkaz"/>
          </w:rPr>
          <w:t>2.</w:t>
        </w:r>
        <w:r w:rsidR="00B6173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61734" w:rsidRPr="006626BB">
          <w:rPr>
            <w:rStyle w:val="Hypertextovodkaz"/>
          </w:rPr>
          <w:t>PŘEHLED VÝCHOZÍCH PODKLADŮ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_Toc157669344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61734">
          <w:rPr>
            <w:noProof/>
            <w:webHidden/>
          </w:rPr>
          <w:fldChar w:fldCharType="end"/>
        </w:r>
      </w:hyperlink>
    </w:p>
    <w:p w14:paraId="58BFAF22" w14:textId="37A5AF23" w:rsidR="00B61734" w:rsidRDefault="002A54B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7669345" w:history="1">
        <w:r w:rsidR="00B61734" w:rsidRPr="006626BB">
          <w:rPr>
            <w:rStyle w:val="Hypertextovodkaz"/>
            <w:rFonts w:asciiTheme="majorHAnsi" w:hAnsiTheme="majorHAnsi"/>
          </w:rPr>
          <w:t>2.1</w:t>
        </w:r>
        <w:r w:rsidR="00B6173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1734" w:rsidRPr="006626BB">
          <w:rPr>
            <w:rStyle w:val="Hypertextovodkaz"/>
          </w:rPr>
          <w:t>Projektová dokumentace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_Toc157669345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61734">
          <w:rPr>
            <w:noProof/>
            <w:webHidden/>
          </w:rPr>
          <w:fldChar w:fldCharType="end"/>
        </w:r>
      </w:hyperlink>
    </w:p>
    <w:p w14:paraId="4CAE856A" w14:textId="33F8BEFC" w:rsidR="00B61734" w:rsidRDefault="002A54B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7669346" w:history="1">
        <w:r w:rsidR="00B61734" w:rsidRPr="006626BB">
          <w:rPr>
            <w:rStyle w:val="Hypertextovodkaz"/>
          </w:rPr>
          <w:t>3.</w:t>
        </w:r>
        <w:r w:rsidR="00B6173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61734" w:rsidRPr="006626BB">
          <w:rPr>
            <w:rStyle w:val="Hypertextovodkaz"/>
          </w:rPr>
          <w:t>KOORDINACE S JINÝMI STAVBAMI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_Toc157669346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61734">
          <w:rPr>
            <w:noProof/>
            <w:webHidden/>
          </w:rPr>
          <w:fldChar w:fldCharType="end"/>
        </w:r>
      </w:hyperlink>
    </w:p>
    <w:p w14:paraId="5E411A15" w14:textId="31ED3AD5" w:rsidR="00B61734" w:rsidRDefault="002A54B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7669347" w:history="1">
        <w:r w:rsidR="00B61734" w:rsidRPr="006626BB">
          <w:rPr>
            <w:rStyle w:val="Hypertextovodkaz"/>
          </w:rPr>
          <w:t>4.</w:t>
        </w:r>
        <w:r w:rsidR="00B6173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61734" w:rsidRPr="006626BB">
          <w:rPr>
            <w:rStyle w:val="Hypertextovodkaz"/>
          </w:rPr>
          <w:t>Zvláštní TECHNICKÉ podmímky a požadavky na PROVEDENÍ DÍLA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_Toc157669347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61734">
          <w:rPr>
            <w:noProof/>
            <w:webHidden/>
          </w:rPr>
          <w:fldChar w:fldCharType="end"/>
        </w:r>
      </w:hyperlink>
    </w:p>
    <w:p w14:paraId="02928B06" w14:textId="39417855" w:rsidR="00B61734" w:rsidRDefault="002A54B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7669348" w:history="1">
        <w:r w:rsidR="00B61734" w:rsidRPr="006626BB">
          <w:rPr>
            <w:rStyle w:val="Hypertextovodkaz"/>
            <w:rFonts w:asciiTheme="majorHAnsi" w:hAnsiTheme="majorHAnsi"/>
          </w:rPr>
          <w:t>4.1</w:t>
        </w:r>
        <w:r w:rsidR="00B6173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1734" w:rsidRPr="006626BB">
          <w:rPr>
            <w:rStyle w:val="Hypertextovodkaz"/>
          </w:rPr>
          <w:t>Všeobecně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_Toc157669348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61734">
          <w:rPr>
            <w:noProof/>
            <w:webHidden/>
          </w:rPr>
          <w:fldChar w:fldCharType="end"/>
        </w:r>
      </w:hyperlink>
    </w:p>
    <w:p w14:paraId="4AEC0E2A" w14:textId="0FB1B1CC" w:rsidR="00B61734" w:rsidRDefault="002A54B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7669349" w:history="1">
        <w:r w:rsidR="00B61734" w:rsidRPr="006626BB">
          <w:rPr>
            <w:rStyle w:val="Hypertextovodkaz"/>
            <w:rFonts w:asciiTheme="majorHAnsi" w:hAnsiTheme="majorHAnsi"/>
          </w:rPr>
          <w:t>4.2</w:t>
        </w:r>
        <w:r w:rsidR="00B6173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1734" w:rsidRPr="006626BB">
          <w:rPr>
            <w:rStyle w:val="Hypertextovodkaz"/>
          </w:rPr>
          <w:t>Zeměměřická činnost zhotovitele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_Toc157669349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B61734">
          <w:rPr>
            <w:noProof/>
            <w:webHidden/>
          </w:rPr>
          <w:fldChar w:fldCharType="end"/>
        </w:r>
      </w:hyperlink>
    </w:p>
    <w:p w14:paraId="5CE848CF" w14:textId="792780B1" w:rsidR="00B61734" w:rsidRDefault="002A54B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7669350" w:history="1">
        <w:r w:rsidR="00B61734" w:rsidRPr="006626BB">
          <w:rPr>
            <w:rStyle w:val="Hypertextovodkaz"/>
            <w:rFonts w:asciiTheme="majorHAnsi" w:hAnsiTheme="majorHAnsi"/>
          </w:rPr>
          <w:t>4.3</w:t>
        </w:r>
        <w:r w:rsidR="00B6173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1734" w:rsidRPr="006626BB">
          <w:rPr>
            <w:rStyle w:val="Hypertextovodkaz"/>
          </w:rPr>
          <w:t>Doklady překládané zhotovitelem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_Toc157669350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B61734">
          <w:rPr>
            <w:noProof/>
            <w:webHidden/>
          </w:rPr>
          <w:fldChar w:fldCharType="end"/>
        </w:r>
      </w:hyperlink>
    </w:p>
    <w:p w14:paraId="563E1F17" w14:textId="20C94A44" w:rsidR="00B61734" w:rsidRDefault="002A54B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7669351" w:history="1">
        <w:r w:rsidR="00B61734" w:rsidRPr="006626BB">
          <w:rPr>
            <w:rStyle w:val="Hypertextovodkaz"/>
            <w:rFonts w:asciiTheme="majorHAnsi" w:hAnsiTheme="majorHAnsi"/>
          </w:rPr>
          <w:t>4.4</w:t>
        </w:r>
        <w:r w:rsidR="00B6173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1734" w:rsidRPr="006626BB">
          <w:rPr>
            <w:rStyle w:val="Hypertextovodkaz"/>
          </w:rPr>
          <w:t>Dokumentace zhotovitele pro stavbu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_Toc157669351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B61734">
          <w:rPr>
            <w:noProof/>
            <w:webHidden/>
          </w:rPr>
          <w:fldChar w:fldCharType="end"/>
        </w:r>
      </w:hyperlink>
    </w:p>
    <w:p w14:paraId="283B92CB" w14:textId="6B3C7E1A" w:rsidR="00B61734" w:rsidRDefault="002A54B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7669352" w:history="1">
        <w:r w:rsidR="00B61734" w:rsidRPr="006626BB">
          <w:rPr>
            <w:rStyle w:val="Hypertextovodkaz"/>
            <w:rFonts w:asciiTheme="majorHAnsi" w:hAnsiTheme="majorHAnsi"/>
          </w:rPr>
          <w:t>4.5</w:t>
        </w:r>
        <w:r w:rsidR="00B6173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1734" w:rsidRPr="006626BB">
          <w:rPr>
            <w:rStyle w:val="Hypertextovodkaz"/>
          </w:rPr>
          <w:t>Dokumentace skutečného provedení stavby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_Toc157669352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B61734">
          <w:rPr>
            <w:noProof/>
            <w:webHidden/>
          </w:rPr>
          <w:fldChar w:fldCharType="end"/>
        </w:r>
      </w:hyperlink>
    </w:p>
    <w:p w14:paraId="107B3CA2" w14:textId="4B25C698" w:rsidR="00B61734" w:rsidRDefault="002A54B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7669353" w:history="1">
        <w:r w:rsidR="00B61734" w:rsidRPr="006626BB">
          <w:rPr>
            <w:rStyle w:val="Hypertextovodkaz"/>
            <w:rFonts w:asciiTheme="majorHAnsi" w:hAnsiTheme="majorHAnsi"/>
          </w:rPr>
          <w:t>4.6</w:t>
        </w:r>
        <w:r w:rsidR="00B6173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1734" w:rsidRPr="006626BB">
          <w:rPr>
            <w:rStyle w:val="Hypertextovodkaz"/>
          </w:rPr>
          <w:t>Materiál dodávaný objednatelem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_Toc157669353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B61734">
          <w:rPr>
            <w:noProof/>
            <w:webHidden/>
          </w:rPr>
          <w:fldChar w:fldCharType="end"/>
        </w:r>
      </w:hyperlink>
    </w:p>
    <w:p w14:paraId="62D1BFE2" w14:textId="5CAEFBC9" w:rsidR="00B61734" w:rsidRDefault="002A54B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7669354" w:history="1">
        <w:r w:rsidR="00B61734" w:rsidRPr="006626BB">
          <w:rPr>
            <w:rStyle w:val="Hypertextovodkaz"/>
            <w:rFonts w:asciiTheme="majorHAnsi" w:hAnsiTheme="majorHAnsi"/>
          </w:rPr>
          <w:t>4.7</w:t>
        </w:r>
        <w:r w:rsidR="00B6173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1734" w:rsidRPr="006626BB">
          <w:rPr>
            <w:rStyle w:val="Hypertextovodkaz"/>
          </w:rPr>
          <w:t>Železniční přejezdy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_Toc157669354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B61734">
          <w:rPr>
            <w:noProof/>
            <w:webHidden/>
          </w:rPr>
          <w:fldChar w:fldCharType="end"/>
        </w:r>
      </w:hyperlink>
    </w:p>
    <w:p w14:paraId="23BB2150" w14:textId="180380CB" w:rsidR="00B61734" w:rsidRDefault="002A54B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7669355" w:history="1">
        <w:r w:rsidR="00B61734" w:rsidRPr="006626BB">
          <w:rPr>
            <w:rStyle w:val="Hypertextovodkaz"/>
            <w:rFonts w:asciiTheme="majorHAnsi" w:hAnsiTheme="majorHAnsi"/>
          </w:rPr>
          <w:t>4.8</w:t>
        </w:r>
        <w:r w:rsidR="00B6173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1734" w:rsidRPr="006626BB">
          <w:rPr>
            <w:rStyle w:val="Hypertextovodkaz"/>
          </w:rPr>
          <w:t>Vyzískaný materiál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_Toc157669355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B61734">
          <w:rPr>
            <w:noProof/>
            <w:webHidden/>
          </w:rPr>
          <w:fldChar w:fldCharType="end"/>
        </w:r>
      </w:hyperlink>
    </w:p>
    <w:p w14:paraId="5CF9B63A" w14:textId="51B89272" w:rsidR="00B61734" w:rsidRDefault="002A54B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7669356" w:history="1">
        <w:r w:rsidR="00B61734" w:rsidRPr="006626BB">
          <w:rPr>
            <w:rStyle w:val="Hypertextovodkaz"/>
            <w:rFonts w:asciiTheme="majorHAnsi" w:hAnsiTheme="majorHAnsi"/>
          </w:rPr>
          <w:t>4.9</w:t>
        </w:r>
        <w:r w:rsidR="00B6173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61734" w:rsidRPr="006626BB">
          <w:rPr>
            <w:rStyle w:val="Hypertextovodkaz"/>
          </w:rPr>
          <w:t>Životní prostředí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_Toc157669356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B61734">
          <w:rPr>
            <w:noProof/>
            <w:webHidden/>
          </w:rPr>
          <w:fldChar w:fldCharType="end"/>
        </w:r>
      </w:hyperlink>
    </w:p>
    <w:p w14:paraId="72D0C9CD" w14:textId="438F33FD" w:rsidR="00B61734" w:rsidRDefault="002A54B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7669357" w:history="1">
        <w:r w:rsidR="00B61734" w:rsidRPr="006626BB">
          <w:rPr>
            <w:rStyle w:val="Hypertextovodkaz"/>
          </w:rPr>
          <w:t>5.</w:t>
        </w:r>
        <w:r w:rsidR="00B6173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61734" w:rsidRPr="006626BB">
          <w:rPr>
            <w:rStyle w:val="Hypertextovodkaz"/>
          </w:rPr>
          <w:t>ORGANIZACE VÝSTAVBY, VÝLUKY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_Toc157669357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B61734">
          <w:rPr>
            <w:noProof/>
            <w:webHidden/>
          </w:rPr>
          <w:fldChar w:fldCharType="end"/>
        </w:r>
      </w:hyperlink>
    </w:p>
    <w:p w14:paraId="4EDAAB8B" w14:textId="593D5B6B" w:rsidR="00B61734" w:rsidRDefault="002A54B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7669358" w:history="1">
        <w:r w:rsidR="00B61734" w:rsidRPr="006626BB">
          <w:rPr>
            <w:rStyle w:val="Hypertextovodkaz"/>
          </w:rPr>
          <w:t>6.</w:t>
        </w:r>
        <w:r w:rsidR="00B6173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61734" w:rsidRPr="006626BB">
          <w:rPr>
            <w:rStyle w:val="Hypertextovodkaz"/>
          </w:rPr>
          <w:t>SOUVISEJÍCÍ DOKUMENTY A PŘEDPISY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_Toc157669358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B61734">
          <w:rPr>
            <w:noProof/>
            <w:webHidden/>
          </w:rPr>
          <w:fldChar w:fldCharType="end"/>
        </w:r>
      </w:hyperlink>
    </w:p>
    <w:p w14:paraId="35F3C6E4" w14:textId="00EF6065" w:rsidR="00B61734" w:rsidRDefault="002A54B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7669359" w:history="1">
        <w:r w:rsidR="00B61734" w:rsidRPr="006626BB">
          <w:rPr>
            <w:rStyle w:val="Hypertextovodkaz"/>
          </w:rPr>
          <w:t>7.</w:t>
        </w:r>
        <w:r w:rsidR="00B6173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61734" w:rsidRPr="006626BB">
          <w:rPr>
            <w:rStyle w:val="Hypertextovodkaz"/>
          </w:rPr>
          <w:t>PŘÍLOHY</w:t>
        </w:r>
        <w:r w:rsidR="00B61734">
          <w:rPr>
            <w:noProof/>
            <w:webHidden/>
          </w:rPr>
          <w:tab/>
        </w:r>
        <w:r w:rsidR="00B61734">
          <w:rPr>
            <w:noProof/>
            <w:webHidden/>
          </w:rPr>
          <w:fldChar w:fldCharType="begin"/>
        </w:r>
        <w:r w:rsidR="00B61734">
          <w:rPr>
            <w:noProof/>
            <w:webHidden/>
          </w:rPr>
          <w:instrText xml:space="preserve"> PAGEREF _Toc157669359 \h </w:instrText>
        </w:r>
        <w:r w:rsidR="00B61734">
          <w:rPr>
            <w:noProof/>
            <w:webHidden/>
          </w:rPr>
        </w:r>
        <w:r w:rsidR="00B61734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B61734">
          <w:rPr>
            <w:noProof/>
            <w:webHidden/>
          </w:rPr>
          <w:fldChar w:fldCharType="end"/>
        </w:r>
      </w:hyperlink>
    </w:p>
    <w:p w14:paraId="30D8D7FD" w14:textId="2141C919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1" w:name="_Toc157669339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5170AC" w:rsidRPr="00AD0C7B" w14:paraId="2A8FC10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3497D" w14:textId="6FCEB3E6" w:rsidR="005170AC" w:rsidRDefault="005170AC" w:rsidP="00AD0C7B">
            <w:pPr>
              <w:pStyle w:val="Zkratky1"/>
            </w:pPr>
            <w:r>
              <w:t xml:space="preserve">D+B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716BA" w14:textId="7318BF23" w:rsidR="005170AC" w:rsidRDefault="005170AC" w:rsidP="000F15F1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57669340"/>
      <w:r w:rsidRPr="00F92E3A">
        <w:lastRenderedPageBreak/>
        <w:t>Pojmy a definice</w:t>
      </w:r>
      <w:bookmarkEnd w:id="3"/>
    </w:p>
    <w:p w14:paraId="564752E2" w14:textId="2B74A4AC" w:rsidR="00F92E3A" w:rsidRPr="000F7A96" w:rsidRDefault="00F92E3A" w:rsidP="000F7A9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0F7A96">
        <w:rPr>
          <w:b/>
          <w:sz w:val="18"/>
          <w:szCs w:val="18"/>
        </w:rPr>
        <w:t>Projektová dokumentace pro provádění stavby</w:t>
      </w:r>
      <w:r w:rsidRPr="000F7A96">
        <w:rPr>
          <w:sz w:val="18"/>
          <w:szCs w:val="18"/>
        </w:rPr>
        <w:t xml:space="preserve"> (PDPS) je projektovou dokumentací,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která se zpracovává v členění a rozsahu přílohy č. 4 vyhlášky č. 146/2008 Sb. Jedná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se o dokumentaci, jež obsahově i věcně vychází z dokumentace, na jejímž základě byla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stavba povolena (DUSL, DUSP resp. DSP), které dopracovává a rozpracovává do větší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podrobnosti a rozsahu potřebných pro výběr zhotovitele stavby v zadávacím řízení, a to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s dodržením zásad transparentnosti, přiměřenosti a rovného zacházení. PDPS lze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zpracovat se zohledněním konkrétních výrobků, dodávaných technologií, technologických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postupů a výrobních podmínek konkrétního Zhotovitele pouze v případě, že je stavba</w:t>
      </w:r>
      <w:r w:rsid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0F7A96">
      <w:p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Verdana-Bold" w:hAnsi="Verdana-Bold" w:cs="Verdana-Bold"/>
          <w:b/>
          <w:bCs/>
          <w:lang w:eastAsia="cs-CZ"/>
        </w:rPr>
      </w:pPr>
    </w:p>
    <w:p w14:paraId="4BA8DB12" w14:textId="304C1D73" w:rsidR="00F92E3A" w:rsidRPr="000F7A96" w:rsidRDefault="00F92E3A" w:rsidP="000F7A9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0F7A96">
        <w:rPr>
          <w:b/>
          <w:sz w:val="18"/>
          <w:szCs w:val="18"/>
        </w:rPr>
        <w:t>Realizační dokumentace stavby</w:t>
      </w:r>
      <w:r w:rsidRPr="000F7A96">
        <w:rPr>
          <w:sz w:val="18"/>
          <w:szCs w:val="18"/>
        </w:rPr>
        <w:t xml:space="preserve"> (RDS) je dokumentací zhotovitele stavby a zpracovává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se samostatně pro jednotlivé objekty. Jedná se o dokumentaci, která rozpracovává PDPS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s ohledem na znalosti konkrétních výrobků, dodávaných technologií, technologických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postupů a výrobních podmínek konkrétního zhotovitele stavby. Součástí je také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dokumentace výrobní, montážní, dílenská a dokumentace dodavatele mostních objektů.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RDS se vždy zpracovává v případě, že to vyžadují TKP nebo požadavek na její zpracování</w:t>
      </w:r>
      <w:r w:rsid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vychází z předcházejícího stupně dokumentace nebo smluvního ujednání. RDS nemění</w:t>
      </w:r>
      <w:r w:rsid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koncepčně-technické řešení stavby navržené v rámci předcházející projektové přípravy,</w:t>
      </w:r>
      <w:r w:rsid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pokud není OP stanoveno jinak. Obsah a rozsah RDS je definován přílohou P8 SŽ SM011.</w:t>
      </w:r>
      <w:r w:rsid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Náklady spojené se zpracováním RDS budou uvedené v samostatné položce</w:t>
      </w:r>
      <w:r w:rsid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2776CC8E" w14:textId="72355574" w:rsidR="00F92E3A" w:rsidRPr="000F7A96" w:rsidRDefault="00F92E3A" w:rsidP="000F7A9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0F7A96">
        <w:rPr>
          <w:b/>
          <w:sz w:val="18"/>
          <w:szCs w:val="18"/>
        </w:rPr>
        <w:t>Dokumentace skutečného provedení stavby</w:t>
      </w:r>
      <w:r w:rsidRPr="000F7A96">
        <w:rPr>
          <w:sz w:val="18"/>
          <w:szCs w:val="18"/>
        </w:rPr>
        <w:t xml:space="preserve"> (DSPS</w:t>
      </w:r>
      <w:r w:rsidR="00241A2D" w:rsidRPr="000F7A96">
        <w:rPr>
          <w:sz w:val="18"/>
          <w:szCs w:val="18"/>
        </w:rPr>
        <w:t>)</w:t>
      </w:r>
      <w:r w:rsidRPr="000F7A96">
        <w:rPr>
          <w:sz w:val="18"/>
          <w:szCs w:val="18"/>
        </w:rPr>
        <w:t xml:space="preserve"> je dokumentace, která se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zpracovává v rozsahu přílohy č. 14 vyhlášky č. 499/2006 Sb. a požadavků Smlouvy.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Jedná se o dokumentaci, kterou zpracovává Zhotovitel stavby po ukončení stavebních</w:t>
      </w:r>
      <w:r w:rsid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2C1010F8" w14:textId="6A4E26F5" w:rsidR="00F92E3A" w:rsidRPr="000F7A96" w:rsidRDefault="00F92E3A" w:rsidP="000F7A9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0F7A96">
        <w:rPr>
          <w:b/>
          <w:sz w:val="18"/>
          <w:szCs w:val="18"/>
        </w:rPr>
        <w:t xml:space="preserve">Zadávací dokumentace </w:t>
      </w:r>
      <w:r w:rsidRPr="000F7A96">
        <w:rPr>
          <w:sz w:val="18"/>
          <w:szCs w:val="18"/>
        </w:rPr>
        <w:t>(dále také „ZD“) je soubor dokumentů (OP, Technické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podmínky, Dokumentace atd.), které vymezují předmět veřejné zakázky v podrobnostech</w:t>
      </w:r>
      <w:r w:rsid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5170A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971A72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74A44278" w14:textId="2C3E7384" w:rsidR="00F92E3A" w:rsidRPr="000F7A96" w:rsidRDefault="00F92E3A" w:rsidP="000F7A9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0F7A96">
        <w:rPr>
          <w:b/>
          <w:sz w:val="18"/>
          <w:szCs w:val="18"/>
        </w:rPr>
        <w:t>Technický dozor stavebníka</w:t>
      </w:r>
      <w:r w:rsidRPr="000F7A96">
        <w:rPr>
          <w:sz w:val="18"/>
          <w:szCs w:val="18"/>
        </w:rPr>
        <w:t xml:space="preserve"> (TDS) – Objednatel se zavazuje u staveb financovaných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z veřejného rozpočtu, které provádí Zhotovitel, zajistit technický dozor stavebníka (dále</w:t>
      </w:r>
      <w:r w:rsidR="000F7A96" w:rsidRP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jen „TDS“) nad prováděním Díla dle § 152 odst. (4) zákona č. 183/2006 Sb. Funkce</w:t>
      </w:r>
      <w:r w:rsidR="000F7A96">
        <w:rPr>
          <w:sz w:val="18"/>
          <w:szCs w:val="18"/>
        </w:rPr>
        <w:t xml:space="preserve"> </w:t>
      </w:r>
      <w:r w:rsidRPr="000F7A96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0661FB" w14:textId="1700171A" w:rsidR="005170AC" w:rsidRDefault="005170AC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98309B9" w14:textId="075FFDDC" w:rsidR="005170AC" w:rsidRPr="0085534F" w:rsidRDefault="005170AC" w:rsidP="0085534F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5170AC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971A7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157669341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782CE4">
        <w:lastRenderedPageBreak/>
        <w:t>SPECIFIKACE</w:t>
      </w:r>
      <w:r>
        <w:t xml:space="preserve"> PŘEDMĚTU DÍLA</w:t>
      </w:r>
      <w:bookmarkEnd w:id="4"/>
      <w:bookmarkEnd w:id="5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57669342"/>
      <w:r>
        <w:t>Účel a rozsah předmětu Díla</w:t>
      </w:r>
      <w:bookmarkEnd w:id="11"/>
      <w:bookmarkEnd w:id="12"/>
    </w:p>
    <w:p w14:paraId="144B4FC2" w14:textId="156AEEE1" w:rsidR="00DF7BAA" w:rsidRPr="00906957" w:rsidRDefault="00DF7BAA" w:rsidP="00DF7BAA">
      <w:pPr>
        <w:pStyle w:val="Text2-1"/>
      </w:pPr>
      <w:r w:rsidRPr="00C10249">
        <w:t>Předmětem díla je zhotovení stavby „</w:t>
      </w:r>
      <w:r w:rsidR="00C10249" w:rsidRPr="00C10249">
        <w:t>Oprava trati v úseku Blatno - Rakovník</w:t>
      </w:r>
      <w:r w:rsidRPr="00C10249">
        <w:t>“</w:t>
      </w:r>
      <w:r w:rsidR="00EC4FA5" w:rsidRPr="00C10249">
        <w:t>,</w:t>
      </w:r>
      <w:r w:rsidRPr="00C10249">
        <w:t xml:space="preserve"> jejímž cílem je </w:t>
      </w:r>
      <w:r w:rsidR="00C10249" w:rsidRPr="00C10249">
        <w:t xml:space="preserve">oprava a výměna součástí železničního svršku vedoucí k nastavení lepších kvalitativních parametrů infrastruktury a k dlouhodobému odstranění jednotlivých závad. Po ukončení akce zajistí tyto práce plynulost a zvýšení bezpečnosti železniční dopravy v </w:t>
      </w:r>
      <w:r w:rsidR="00C10249" w:rsidRPr="00906957">
        <w:t>dotčeném úseku.</w:t>
      </w:r>
    </w:p>
    <w:p w14:paraId="29AAB0CD" w14:textId="3295D89B" w:rsidR="00E70AB8" w:rsidRPr="00160E94" w:rsidRDefault="00A16611" w:rsidP="00F52698">
      <w:pPr>
        <w:pStyle w:val="Text2-1"/>
      </w:pPr>
      <w:r w:rsidRPr="00906957">
        <w:t>R</w:t>
      </w:r>
      <w:r w:rsidRPr="002D7405">
        <w:t>ozs</w:t>
      </w:r>
      <w:r w:rsidRPr="00906957">
        <w:t>ah Díla „</w:t>
      </w:r>
      <w:r w:rsidR="00C10249" w:rsidRPr="00906957">
        <w:t>Oprava trati v úseku Blatno - Rakovník</w:t>
      </w:r>
      <w:r w:rsidRPr="00906957">
        <w:t xml:space="preserve">“ je </w:t>
      </w:r>
      <w:r w:rsidR="00C10249" w:rsidRPr="00906957">
        <w:rPr>
          <w:noProof/>
        </w:rPr>
        <w:t>výměna kolejového roštu, výměna kolejnic, výměna pražců, oprava výhybky, úprava vrstvy kolejového lože, výměna kolejového lože, oprava GPK kolejí a výhybek, doplnění kolejového lože, svařování kolejnic termitem, oprava BK, svahování</w:t>
      </w:r>
      <w:r w:rsidR="00C10249" w:rsidRPr="00233825">
        <w:rPr>
          <w:noProof/>
        </w:rPr>
        <w:t xml:space="preserve"> </w:t>
      </w:r>
      <w:r w:rsidR="00C10249" w:rsidRPr="007A7E47">
        <w:rPr>
          <w:noProof/>
        </w:rPr>
        <w:t>zemního tělesa, oprava přejezd</w:t>
      </w:r>
      <w:r w:rsidR="00C10249">
        <w:rPr>
          <w:noProof/>
        </w:rPr>
        <w:t>ů</w:t>
      </w:r>
      <w:r w:rsidR="00C10249" w:rsidRPr="007A7E47">
        <w:rPr>
          <w:noProof/>
        </w:rPr>
        <w:t xml:space="preserve">, výměna drobného kolejiva, oprava </w:t>
      </w:r>
      <w:r w:rsidR="009B3E9E">
        <w:rPr>
          <w:noProof/>
        </w:rPr>
        <w:t xml:space="preserve">mostních </w:t>
      </w:r>
      <w:r w:rsidR="009B3E9E" w:rsidRPr="00160E94">
        <w:rPr>
          <w:noProof/>
        </w:rPr>
        <w:t>konstrukcí a vypracování Dokumentace skutečného provedení stavby.</w:t>
      </w:r>
    </w:p>
    <w:p w14:paraId="79B5C973" w14:textId="77777777" w:rsidR="00DF7BAA" w:rsidRDefault="00DF7BAA" w:rsidP="00DF7BAA">
      <w:pPr>
        <w:pStyle w:val="Nadpis2-2"/>
      </w:pPr>
      <w:bookmarkStart w:id="13" w:name="_Toc6410431"/>
      <w:bookmarkStart w:id="14" w:name="_Toc157669343"/>
      <w:r>
        <w:t>Umístění stavby</w:t>
      </w:r>
      <w:bookmarkEnd w:id="13"/>
      <w:bookmarkEnd w:id="14"/>
    </w:p>
    <w:p w14:paraId="3147D0C2" w14:textId="774FA13F" w:rsidR="00906957" w:rsidRDefault="00DF7BAA" w:rsidP="00906957">
      <w:pPr>
        <w:pStyle w:val="Text2-1"/>
      </w:pPr>
      <w:r>
        <w:t xml:space="preserve">Stavba bude probíhat na </w:t>
      </w:r>
      <w:r w:rsidRPr="00C9375E">
        <w:t xml:space="preserve">trati </w:t>
      </w:r>
      <w:r w:rsidR="00C9375E" w:rsidRPr="00C9375E">
        <w:t>Rakov</w:t>
      </w:r>
      <w:r w:rsidR="009E14CE">
        <w:t>ník – Blatno u Jesenice.</w:t>
      </w:r>
    </w:p>
    <w:p w14:paraId="7199AF50" w14:textId="12411370" w:rsidR="00906957" w:rsidRPr="00906957" w:rsidRDefault="00C9375E" w:rsidP="00E33AE1">
      <w:pPr>
        <w:pStyle w:val="Text2-1"/>
        <w:numPr>
          <w:ilvl w:val="0"/>
          <w:numId w:val="37"/>
        </w:numPr>
        <w:spacing w:before="60" w:after="60"/>
        <w:ind w:left="1451" w:hanging="357"/>
        <w:rPr>
          <w:rFonts w:asciiTheme="minorHAnsi" w:hAnsiTheme="minorHAnsi"/>
        </w:rPr>
      </w:pPr>
      <w:r w:rsidRPr="00906957">
        <w:rPr>
          <w:rFonts w:asciiTheme="minorHAnsi" w:hAnsiTheme="minorHAnsi"/>
        </w:rPr>
        <w:t xml:space="preserve">Kraj </w:t>
      </w:r>
      <w:r w:rsidR="00906957" w:rsidRPr="00906957">
        <w:rPr>
          <w:rFonts w:asciiTheme="minorHAnsi" w:hAnsiTheme="minorHAnsi"/>
        </w:rPr>
        <w:t>–</w:t>
      </w:r>
      <w:r w:rsidRPr="00906957">
        <w:rPr>
          <w:rFonts w:asciiTheme="minorHAnsi" w:hAnsiTheme="minorHAnsi"/>
        </w:rPr>
        <w:t xml:space="preserve"> Středočeský</w:t>
      </w:r>
    </w:p>
    <w:p w14:paraId="3FF63D2E" w14:textId="70079D53" w:rsidR="00906957" w:rsidRPr="00906957" w:rsidRDefault="00906957" w:rsidP="00E33AE1">
      <w:pPr>
        <w:pStyle w:val="Text2-1"/>
        <w:numPr>
          <w:ilvl w:val="0"/>
          <w:numId w:val="37"/>
        </w:numPr>
        <w:spacing w:before="60" w:after="60"/>
        <w:ind w:left="1451" w:hanging="357"/>
        <w:rPr>
          <w:rFonts w:asciiTheme="minorHAnsi" w:hAnsiTheme="minorHAnsi"/>
          <w:caps/>
        </w:rPr>
      </w:pPr>
      <w:r w:rsidRPr="00906957">
        <w:rPr>
          <w:rFonts w:asciiTheme="minorHAnsi" w:hAnsiTheme="minorHAnsi"/>
        </w:rPr>
        <w:t xml:space="preserve">Okres </w:t>
      </w:r>
      <w:r w:rsidRPr="00906957">
        <w:rPr>
          <w:rFonts w:asciiTheme="minorHAnsi" w:hAnsiTheme="minorHAnsi"/>
          <w:caps/>
        </w:rPr>
        <w:t>–</w:t>
      </w:r>
      <w:r w:rsidR="00C9375E" w:rsidRPr="00906957">
        <w:rPr>
          <w:rFonts w:asciiTheme="minorHAnsi" w:hAnsiTheme="minorHAnsi"/>
          <w:caps/>
        </w:rPr>
        <w:t xml:space="preserve"> </w:t>
      </w:r>
      <w:r>
        <w:rPr>
          <w:rFonts w:asciiTheme="minorHAnsi" w:hAnsiTheme="minorHAnsi"/>
        </w:rPr>
        <w:t>R</w:t>
      </w:r>
      <w:r w:rsidRPr="00906957">
        <w:rPr>
          <w:rFonts w:asciiTheme="minorHAnsi" w:hAnsiTheme="minorHAnsi"/>
        </w:rPr>
        <w:t>akovník</w:t>
      </w:r>
    </w:p>
    <w:p w14:paraId="31E8B4DD" w14:textId="77777777" w:rsidR="00906957" w:rsidRPr="00906957" w:rsidRDefault="00C9375E" w:rsidP="00E33AE1">
      <w:pPr>
        <w:pStyle w:val="Text2-1"/>
        <w:numPr>
          <w:ilvl w:val="0"/>
          <w:numId w:val="37"/>
        </w:numPr>
        <w:spacing w:before="60" w:after="60"/>
        <w:ind w:left="1451" w:hanging="357"/>
        <w:rPr>
          <w:rFonts w:asciiTheme="minorHAnsi" w:hAnsiTheme="minorHAnsi" w:cs="Arial"/>
        </w:rPr>
      </w:pPr>
      <w:r w:rsidRPr="00906957">
        <w:rPr>
          <w:rFonts w:asciiTheme="minorHAnsi" w:hAnsiTheme="minorHAnsi"/>
          <w:caps/>
        </w:rPr>
        <w:t xml:space="preserve">TUDU – </w:t>
      </w:r>
      <w:r w:rsidRPr="00906957">
        <w:rPr>
          <w:rFonts w:asciiTheme="minorHAnsi" w:hAnsiTheme="minorHAnsi"/>
        </w:rPr>
        <w:t>039102, 039112, 0391</w:t>
      </w:r>
      <w:r w:rsidRPr="00906957">
        <w:rPr>
          <w:rFonts w:asciiTheme="minorHAnsi" w:hAnsiTheme="minorHAnsi"/>
          <w:caps/>
        </w:rPr>
        <w:t>B1, 039104, 0391C1, 039106, 0391D1, 0391</w:t>
      </w:r>
      <w:r w:rsidRPr="00906957">
        <w:rPr>
          <w:rFonts w:asciiTheme="minorHAnsi" w:hAnsiTheme="minorHAnsi"/>
        </w:rPr>
        <w:t xml:space="preserve">08, </w:t>
      </w:r>
      <w:r w:rsidRPr="00906957">
        <w:rPr>
          <w:rFonts w:asciiTheme="minorHAnsi" w:hAnsiTheme="minorHAnsi" w:cs="Arial"/>
        </w:rPr>
        <w:t>0391E1, 039110</w:t>
      </w:r>
    </w:p>
    <w:p w14:paraId="27EE1DAC" w14:textId="7083BA31" w:rsidR="00906957" w:rsidRPr="00906957" w:rsidRDefault="00906957" w:rsidP="00E33AE1">
      <w:pPr>
        <w:pStyle w:val="Text2-1"/>
        <w:numPr>
          <w:ilvl w:val="0"/>
          <w:numId w:val="37"/>
        </w:numPr>
        <w:spacing w:before="60" w:after="60"/>
        <w:ind w:left="1451" w:hanging="357"/>
        <w:rPr>
          <w:rFonts w:asciiTheme="minorHAnsi" w:hAnsiTheme="minorHAnsi"/>
        </w:rPr>
      </w:pPr>
      <w:r>
        <w:rPr>
          <w:rFonts w:asciiTheme="minorHAnsi" w:hAnsiTheme="minorHAnsi"/>
        </w:rPr>
        <w:t>k</w:t>
      </w:r>
      <w:r w:rsidRPr="00906957">
        <w:rPr>
          <w:rFonts w:asciiTheme="minorHAnsi" w:hAnsiTheme="minorHAnsi"/>
        </w:rPr>
        <w:t>m od – 0,</w:t>
      </w:r>
      <w:r w:rsidR="009A74BA">
        <w:rPr>
          <w:rFonts w:asciiTheme="minorHAnsi" w:hAnsiTheme="minorHAnsi"/>
        </w:rPr>
        <w:t>774</w:t>
      </w:r>
      <w:r w:rsidRPr="00906957">
        <w:rPr>
          <w:rFonts w:asciiTheme="minorHAnsi" w:hAnsiTheme="minorHAnsi"/>
        </w:rPr>
        <w:t xml:space="preserve"> do – 27,398</w:t>
      </w:r>
    </w:p>
    <w:p w14:paraId="2B889226" w14:textId="7A3185E7" w:rsidR="00906957" w:rsidRPr="00906957" w:rsidRDefault="00906957" w:rsidP="00E33AE1">
      <w:pPr>
        <w:pStyle w:val="Text2-1"/>
        <w:numPr>
          <w:ilvl w:val="0"/>
          <w:numId w:val="37"/>
        </w:numPr>
        <w:spacing w:before="60" w:after="60"/>
        <w:ind w:left="1451" w:hanging="357"/>
        <w:rPr>
          <w:rFonts w:asciiTheme="minorHAnsi" w:hAnsiTheme="minorHAnsi"/>
        </w:rPr>
      </w:pPr>
      <w:r w:rsidRPr="00906957">
        <w:rPr>
          <w:rFonts w:asciiTheme="minorHAnsi" w:hAnsiTheme="minorHAnsi"/>
        </w:rPr>
        <w:t>Číslo trati dle</w:t>
      </w:r>
      <w:r>
        <w:rPr>
          <w:rFonts w:asciiTheme="minorHAnsi" w:hAnsiTheme="minorHAnsi"/>
        </w:rPr>
        <w:t xml:space="preserve"> KJŘ</w:t>
      </w:r>
      <w:r w:rsidR="00C9375E" w:rsidRPr="00906957">
        <w:rPr>
          <w:rFonts w:asciiTheme="minorHAnsi" w:hAnsiTheme="minorHAnsi"/>
          <w:caps/>
        </w:rPr>
        <w:t xml:space="preserve"> </w:t>
      </w:r>
      <w:r w:rsidR="00C9375E" w:rsidRPr="00906957">
        <w:rPr>
          <w:rFonts w:asciiTheme="minorHAnsi" w:hAnsiTheme="minorHAnsi"/>
        </w:rPr>
        <w:t>– 161</w:t>
      </w:r>
    </w:p>
    <w:p w14:paraId="135C631B" w14:textId="4FFBE798" w:rsidR="00906957" w:rsidRPr="00906957" w:rsidRDefault="00906957" w:rsidP="00E33AE1">
      <w:pPr>
        <w:pStyle w:val="Text2-1"/>
        <w:numPr>
          <w:ilvl w:val="0"/>
          <w:numId w:val="37"/>
        </w:numPr>
        <w:spacing w:before="60" w:after="60"/>
        <w:ind w:left="1451" w:hanging="357"/>
        <w:rPr>
          <w:rFonts w:asciiTheme="minorHAnsi" w:hAnsiTheme="minorHAnsi"/>
        </w:rPr>
      </w:pPr>
      <w:r w:rsidRPr="00906957">
        <w:rPr>
          <w:rFonts w:asciiTheme="minorHAnsi" w:hAnsiTheme="minorHAnsi"/>
        </w:rPr>
        <w:t xml:space="preserve">Číslo trati dle prohlášení o dráze </w:t>
      </w:r>
      <w:r w:rsidRPr="00906957">
        <w:rPr>
          <w:rFonts w:asciiTheme="minorHAnsi" w:hAnsiTheme="minorHAnsi"/>
          <w:caps/>
        </w:rPr>
        <w:t>–</w:t>
      </w:r>
      <w:r w:rsidR="00C9375E" w:rsidRPr="00906957">
        <w:rPr>
          <w:rFonts w:asciiTheme="minorHAnsi" w:hAnsiTheme="minorHAnsi"/>
          <w:caps/>
        </w:rPr>
        <w:t xml:space="preserve"> </w:t>
      </w:r>
      <w:r w:rsidR="00C9375E" w:rsidRPr="00906957">
        <w:rPr>
          <w:rFonts w:asciiTheme="minorHAnsi" w:hAnsiTheme="minorHAnsi"/>
        </w:rPr>
        <w:t>181</w:t>
      </w:r>
    </w:p>
    <w:p w14:paraId="2F0403DD" w14:textId="74843C50" w:rsidR="00DF7BAA" w:rsidRPr="00906957" w:rsidRDefault="00906957" w:rsidP="00E33AE1">
      <w:pPr>
        <w:pStyle w:val="Text2-1"/>
        <w:numPr>
          <w:ilvl w:val="0"/>
          <w:numId w:val="37"/>
        </w:numPr>
        <w:spacing w:before="60" w:after="60"/>
        <w:ind w:left="1451" w:hanging="357"/>
      </w:pPr>
      <w:r w:rsidRPr="00906957">
        <w:rPr>
          <w:rFonts w:asciiTheme="minorHAnsi" w:hAnsiTheme="minorHAnsi"/>
        </w:rPr>
        <w:t xml:space="preserve">Označení trati dle tabulek traťových poměrů </w:t>
      </w:r>
      <w:r w:rsidR="00C9375E" w:rsidRPr="00906957">
        <w:rPr>
          <w:rFonts w:asciiTheme="minorHAnsi" w:hAnsiTheme="minorHAnsi"/>
        </w:rPr>
        <w:t xml:space="preserve">– </w:t>
      </w:r>
      <w:r w:rsidR="00C9375E" w:rsidRPr="00906957">
        <w:rPr>
          <w:rFonts w:asciiTheme="minorHAnsi" w:hAnsiTheme="minorHAnsi"/>
          <w:caps/>
        </w:rPr>
        <w:t>522</w:t>
      </w:r>
      <w:r>
        <w:rPr>
          <w:rFonts w:asciiTheme="minorHAnsi" w:hAnsiTheme="minorHAnsi"/>
        </w:rPr>
        <w:t>B</w:t>
      </w:r>
      <w:r w:rsidR="00DF7BAA" w:rsidRPr="00906957">
        <w:rPr>
          <w:rFonts w:asciiTheme="minorHAnsi" w:hAnsiTheme="minorHAnsi"/>
        </w:rPr>
        <w:t>.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57669344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57669345"/>
      <w:r>
        <w:t>Projektová dokumentace</w:t>
      </w:r>
      <w:bookmarkEnd w:id="17"/>
      <w:bookmarkEnd w:id="18"/>
    </w:p>
    <w:p w14:paraId="2CB4B3A7" w14:textId="5F223AF8" w:rsidR="00C9375E" w:rsidRPr="009B20FB" w:rsidRDefault="00C9375E" w:rsidP="00615BEC">
      <w:pPr>
        <w:pStyle w:val="Text2-1"/>
      </w:pPr>
      <w:r w:rsidRPr="008757FB">
        <w:t xml:space="preserve">Projektová dokumentace na stavbu „Oprava trati v úseku Blatno - Rakovník“, není </w:t>
      </w:r>
      <w:r w:rsidRPr="009B20FB">
        <w:t>vyhotovena</w:t>
      </w:r>
      <w:r w:rsidR="008757FB" w:rsidRPr="009B20FB">
        <w:t xml:space="preserve"> mimo mostních objektů</w:t>
      </w:r>
      <w:r w:rsidRPr="009B20FB">
        <w:t>. Její obsah nahrazuje Díl 3 Zadávací dokumentace – Technická zpráva a Díl 4 Položkový soupis prací s výkazem výměr.</w:t>
      </w:r>
    </w:p>
    <w:p w14:paraId="0386451F" w14:textId="28479955" w:rsidR="00C9375E" w:rsidRPr="009B20FB" w:rsidRDefault="008757FB" w:rsidP="00C9375E">
      <w:pPr>
        <w:pStyle w:val="Text2-1"/>
        <w:numPr>
          <w:ilvl w:val="0"/>
          <w:numId w:val="0"/>
        </w:numPr>
        <w:ind w:left="737"/>
      </w:pPr>
      <w:r w:rsidRPr="009B20FB">
        <w:rPr>
          <w:rFonts w:cs="Verdana"/>
        </w:rPr>
        <w:t>Projektovou dokumentaci na mostní objekty</w:t>
      </w:r>
      <w:r w:rsidR="00C9375E" w:rsidRPr="009B20FB">
        <w:rPr>
          <w:rFonts w:cs="Verdana"/>
        </w:rPr>
        <w:t xml:space="preserve"> vypracovala osoba odlišná od zadavatele, a to:</w:t>
      </w:r>
    </w:p>
    <w:p w14:paraId="7153DAFA" w14:textId="1EE23CE0" w:rsidR="00615BEC" w:rsidRPr="008757FB" w:rsidRDefault="008757FB" w:rsidP="00C9375E">
      <w:pPr>
        <w:pStyle w:val="Default"/>
        <w:ind w:left="709"/>
        <w:rPr>
          <w:rFonts w:asciiTheme="minorHAnsi" w:hAnsiTheme="minorHAnsi"/>
          <w:sz w:val="18"/>
          <w:szCs w:val="18"/>
        </w:rPr>
      </w:pPr>
      <w:r w:rsidRPr="009B20FB">
        <w:rPr>
          <w:rFonts w:asciiTheme="minorHAnsi" w:hAnsiTheme="minorHAnsi"/>
          <w:sz w:val="18"/>
          <w:szCs w:val="18"/>
        </w:rPr>
        <w:t xml:space="preserve">1) </w:t>
      </w:r>
      <w:r w:rsidR="00615BEC" w:rsidRPr="009B20FB">
        <w:rPr>
          <w:rFonts w:asciiTheme="minorHAnsi" w:hAnsiTheme="minorHAnsi"/>
          <w:sz w:val="18"/>
          <w:szCs w:val="18"/>
        </w:rPr>
        <w:t>Projektová</w:t>
      </w:r>
      <w:r w:rsidR="00615BEC" w:rsidRPr="008757FB">
        <w:rPr>
          <w:rFonts w:asciiTheme="minorHAnsi" w:hAnsiTheme="minorHAnsi"/>
          <w:sz w:val="18"/>
          <w:szCs w:val="18"/>
        </w:rPr>
        <w:t xml:space="preserve"> dokumentace „</w:t>
      </w:r>
      <w:r w:rsidR="00C9375E" w:rsidRPr="008757FB">
        <w:rPr>
          <w:rFonts w:asciiTheme="minorHAnsi" w:hAnsiTheme="minorHAnsi"/>
          <w:sz w:val="18"/>
          <w:szCs w:val="18"/>
        </w:rPr>
        <w:t>Oprava mostu v ev. km 8,116 na trati Rakovník - Blatno u Jesenice</w:t>
      </w:r>
      <w:r w:rsidR="00615BEC" w:rsidRPr="008757FB">
        <w:rPr>
          <w:rFonts w:asciiTheme="minorHAnsi" w:hAnsiTheme="minorHAnsi"/>
          <w:sz w:val="18"/>
          <w:szCs w:val="18"/>
        </w:rPr>
        <w:t>“, zpracovatel</w:t>
      </w:r>
      <w:r w:rsidR="00C9375E" w:rsidRPr="008757FB">
        <w:rPr>
          <w:rFonts w:asciiTheme="minorHAnsi" w:hAnsiTheme="minorHAnsi"/>
          <w:sz w:val="18"/>
          <w:szCs w:val="18"/>
        </w:rPr>
        <w:t>:</w:t>
      </w:r>
      <w:r w:rsidRPr="008757FB">
        <w:rPr>
          <w:rFonts w:asciiTheme="minorHAnsi" w:hAnsiTheme="minorHAnsi"/>
          <w:sz w:val="18"/>
          <w:szCs w:val="18"/>
        </w:rPr>
        <w:t xml:space="preserve"> </w:t>
      </w:r>
      <w:r w:rsidR="00C9375E" w:rsidRPr="008757FB">
        <w:rPr>
          <w:rFonts w:asciiTheme="minorHAnsi" w:hAnsiTheme="minorHAnsi"/>
          <w:sz w:val="18"/>
          <w:szCs w:val="18"/>
        </w:rPr>
        <w:t>DIPONT s.r.o</w:t>
      </w:r>
      <w:r w:rsidR="0085047A">
        <w:rPr>
          <w:rFonts w:asciiTheme="minorHAnsi" w:hAnsiTheme="minorHAnsi"/>
          <w:sz w:val="18"/>
          <w:szCs w:val="18"/>
        </w:rPr>
        <w:t>.</w:t>
      </w:r>
      <w:r w:rsidR="00C9375E" w:rsidRPr="008757FB">
        <w:rPr>
          <w:rFonts w:asciiTheme="minorHAnsi" w:hAnsiTheme="minorHAnsi"/>
          <w:sz w:val="18"/>
          <w:szCs w:val="18"/>
        </w:rPr>
        <w:t>, projektová a inženýrská činnost</w:t>
      </w:r>
      <w:r w:rsidR="0059174F">
        <w:rPr>
          <w:rFonts w:asciiTheme="minorHAnsi" w:hAnsiTheme="minorHAnsi"/>
          <w:sz w:val="18"/>
          <w:szCs w:val="18"/>
        </w:rPr>
        <w:t xml:space="preserve">, IČ: </w:t>
      </w:r>
      <w:r w:rsidR="0059174F" w:rsidRPr="0059174F">
        <w:rPr>
          <w:rFonts w:asciiTheme="minorHAnsi" w:hAnsiTheme="minorHAnsi"/>
          <w:sz w:val="18"/>
          <w:szCs w:val="18"/>
        </w:rPr>
        <w:t>28693094</w:t>
      </w:r>
      <w:r w:rsidR="0059174F">
        <w:rPr>
          <w:rFonts w:asciiTheme="minorHAnsi" w:hAnsiTheme="minorHAnsi"/>
          <w:sz w:val="18"/>
          <w:szCs w:val="18"/>
        </w:rPr>
        <w:t xml:space="preserve">, </w:t>
      </w:r>
      <w:r w:rsidR="00C9375E" w:rsidRPr="008757FB">
        <w:rPr>
          <w:rFonts w:asciiTheme="minorHAnsi" w:hAnsiTheme="minorHAnsi"/>
          <w:sz w:val="18"/>
          <w:szCs w:val="18"/>
        </w:rPr>
        <w:t>Klíšská 1432/18, 400 01 Ústí nad Labem</w:t>
      </w:r>
      <w:r w:rsidR="00615BEC" w:rsidRPr="008757FB">
        <w:rPr>
          <w:rFonts w:asciiTheme="minorHAnsi" w:hAnsiTheme="minorHAnsi"/>
          <w:sz w:val="18"/>
          <w:szCs w:val="18"/>
        </w:rPr>
        <w:t xml:space="preserve">, datum </w:t>
      </w:r>
      <w:r w:rsidR="00C9375E" w:rsidRPr="008757FB">
        <w:rPr>
          <w:rFonts w:asciiTheme="minorHAnsi" w:hAnsiTheme="minorHAnsi"/>
          <w:sz w:val="18"/>
          <w:szCs w:val="18"/>
        </w:rPr>
        <w:t>11/2023</w:t>
      </w:r>
      <w:r w:rsidR="0085047A">
        <w:rPr>
          <w:rFonts w:asciiTheme="minorHAnsi" w:hAnsiTheme="minorHAnsi"/>
          <w:sz w:val="18"/>
          <w:szCs w:val="18"/>
        </w:rPr>
        <w:t>;</w:t>
      </w:r>
    </w:p>
    <w:p w14:paraId="7B08F58F" w14:textId="77777777" w:rsidR="008757FB" w:rsidRPr="008757FB" w:rsidRDefault="008757FB" w:rsidP="00C9375E">
      <w:pPr>
        <w:pStyle w:val="Default"/>
        <w:ind w:left="709"/>
        <w:rPr>
          <w:rFonts w:asciiTheme="minorHAnsi" w:hAnsiTheme="minorHAnsi"/>
          <w:sz w:val="18"/>
          <w:szCs w:val="18"/>
        </w:rPr>
      </w:pPr>
    </w:p>
    <w:p w14:paraId="694314B8" w14:textId="18E14965" w:rsidR="008757FB" w:rsidRPr="00C9375E" w:rsidRDefault="008757FB" w:rsidP="00C9375E">
      <w:pPr>
        <w:pStyle w:val="Default"/>
        <w:ind w:left="709"/>
        <w:rPr>
          <w:rFonts w:asciiTheme="minorHAnsi" w:hAnsiTheme="minorHAnsi"/>
          <w:sz w:val="18"/>
          <w:szCs w:val="18"/>
        </w:rPr>
      </w:pPr>
      <w:r w:rsidRPr="008757FB">
        <w:rPr>
          <w:rFonts w:asciiTheme="minorHAnsi" w:hAnsiTheme="minorHAnsi"/>
          <w:sz w:val="18"/>
          <w:szCs w:val="18"/>
        </w:rPr>
        <w:t>2) Projektová dokumentace „Oprava mostu v ev. km 16,801 na trati Rakovník - Blatno u Jesenice“, zpracovatel: DIPONT s.r.o</w:t>
      </w:r>
      <w:r w:rsidR="0085047A">
        <w:rPr>
          <w:rFonts w:asciiTheme="minorHAnsi" w:hAnsiTheme="minorHAnsi"/>
          <w:sz w:val="18"/>
          <w:szCs w:val="18"/>
        </w:rPr>
        <w:t>.</w:t>
      </w:r>
      <w:r w:rsidRPr="008757FB">
        <w:rPr>
          <w:rFonts w:asciiTheme="minorHAnsi" w:hAnsiTheme="minorHAnsi"/>
          <w:sz w:val="18"/>
          <w:szCs w:val="18"/>
        </w:rPr>
        <w:t>, projektová a inženýrská činnost</w:t>
      </w:r>
      <w:r w:rsidR="0059174F">
        <w:rPr>
          <w:rFonts w:asciiTheme="minorHAnsi" w:hAnsiTheme="minorHAnsi"/>
          <w:sz w:val="18"/>
          <w:szCs w:val="18"/>
        </w:rPr>
        <w:t xml:space="preserve">, IČ: </w:t>
      </w:r>
      <w:r w:rsidR="0059174F" w:rsidRPr="0059174F">
        <w:rPr>
          <w:rFonts w:asciiTheme="minorHAnsi" w:hAnsiTheme="minorHAnsi"/>
          <w:sz w:val="18"/>
          <w:szCs w:val="18"/>
        </w:rPr>
        <w:t>28693094</w:t>
      </w:r>
      <w:r w:rsidR="0059174F">
        <w:rPr>
          <w:rFonts w:asciiTheme="minorHAnsi" w:hAnsiTheme="minorHAnsi"/>
          <w:sz w:val="18"/>
          <w:szCs w:val="18"/>
        </w:rPr>
        <w:t>,</w:t>
      </w:r>
      <w:r w:rsidRPr="008757FB">
        <w:rPr>
          <w:rFonts w:asciiTheme="minorHAnsi" w:hAnsiTheme="minorHAnsi"/>
          <w:sz w:val="18"/>
          <w:szCs w:val="18"/>
        </w:rPr>
        <w:t xml:space="preserve"> Klíšská 1432/18, 400 01 Ústí nad Labem, datum 11/2023</w:t>
      </w:r>
      <w:r w:rsidR="0085047A">
        <w:rPr>
          <w:rFonts w:asciiTheme="minorHAnsi" w:hAnsiTheme="minorHAnsi"/>
          <w:sz w:val="18"/>
          <w:szCs w:val="18"/>
        </w:rPr>
        <w:t>.</w:t>
      </w:r>
    </w:p>
    <w:p w14:paraId="68275920" w14:textId="77777777" w:rsidR="00DF7BAA" w:rsidRDefault="00DF7BAA" w:rsidP="00DF7BAA">
      <w:pPr>
        <w:pStyle w:val="Nadpis2-1"/>
      </w:pPr>
      <w:bookmarkStart w:id="19" w:name="_Toc6410435"/>
      <w:bookmarkStart w:id="20" w:name="_Toc157669346"/>
      <w:r>
        <w:t>KOORDINACE S JINÝMI STAVBAMI</w:t>
      </w:r>
      <w:bookmarkEnd w:id="19"/>
      <w:bookmarkEnd w:id="20"/>
      <w:r>
        <w:t xml:space="preserve"> </w:t>
      </w:r>
    </w:p>
    <w:p w14:paraId="48930A80" w14:textId="77777777" w:rsidR="00DF7BAA" w:rsidRPr="008757FB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</w:t>
      </w:r>
      <w:r w:rsidRPr="008757FB">
        <w:t xml:space="preserve">poskytování a rozsahu výluk, přidělení prostorů pro staveniště v jednotlivých žst. apod. </w:t>
      </w:r>
    </w:p>
    <w:p w14:paraId="3A872D78" w14:textId="65A2F4F5" w:rsidR="008757FB" w:rsidRPr="008757FB" w:rsidRDefault="00DF7BAA" w:rsidP="00EA5981">
      <w:pPr>
        <w:pStyle w:val="Text2-1"/>
      </w:pPr>
      <w:r w:rsidRPr="008757FB">
        <w:t>Koordinace musí probíhat zejména s níže uvedenými investicemi a opravnými pracemi:</w:t>
      </w:r>
    </w:p>
    <w:p w14:paraId="66E7D661" w14:textId="4C678FA6" w:rsidR="008757FB" w:rsidRPr="008757FB" w:rsidRDefault="008757FB" w:rsidP="008757FB">
      <w:pPr>
        <w:pStyle w:val="Odstavec1-1a"/>
        <w:numPr>
          <w:ilvl w:val="0"/>
          <w:numId w:val="5"/>
        </w:numPr>
        <w:spacing w:after="120"/>
      </w:pPr>
      <w:r w:rsidRPr="008757FB">
        <w:rPr>
          <w:rFonts w:cs="Verdana"/>
        </w:rPr>
        <w:t>Oprava propustků realizovaná z Rámcové dohody „Údržba, opravy a odstraňování závad u SMT 2023 – 2024“, kdy zhotovitel, provádějící práce na opravě propustků se přizpůsobí harmonogramu zhotovitele zakázky: „</w:t>
      </w:r>
      <w:r w:rsidRPr="008757FB">
        <w:t>Oprava trati v úseku Blatno – Rakovník</w:t>
      </w:r>
      <w:r w:rsidRPr="008757FB">
        <w:rPr>
          <w:rFonts w:cs="Verdana"/>
        </w:rPr>
        <w:t>“</w:t>
      </w:r>
      <w:r w:rsidR="006131F6">
        <w:rPr>
          <w:rFonts w:cs="Verdana"/>
        </w:rPr>
        <w:t>;</w:t>
      </w:r>
    </w:p>
    <w:p w14:paraId="51BCF364" w14:textId="5421B6CA" w:rsidR="008757FB" w:rsidRPr="008757FB" w:rsidRDefault="008757FB" w:rsidP="008757FB">
      <w:pPr>
        <w:pStyle w:val="Odstavec1-1a"/>
        <w:numPr>
          <w:ilvl w:val="0"/>
          <w:numId w:val="0"/>
        </w:numPr>
        <w:spacing w:after="120"/>
        <w:ind w:left="1050"/>
      </w:pPr>
    </w:p>
    <w:p w14:paraId="3FECB3D1" w14:textId="0875E183" w:rsidR="00DF7BAA" w:rsidRPr="008757FB" w:rsidRDefault="008757FB" w:rsidP="0047647C">
      <w:pPr>
        <w:pStyle w:val="Odstavec1-1a"/>
        <w:numPr>
          <w:ilvl w:val="0"/>
          <w:numId w:val="5"/>
        </w:numPr>
        <w:spacing w:after="120"/>
      </w:pPr>
      <w:r w:rsidRPr="008757FB">
        <w:rPr>
          <w:rFonts w:cs="Verdana"/>
        </w:rPr>
        <w:t>Oprava železničního svršku a spodku realizovaná z Rámcové dohody „Údržba, opravy a odstraňování závad u ST 2023 - 2025 - ST Pz“, kdy zhotovitel provádějící práce se přizpůsobí harmonogramu zhotovitele zakázky: „</w:t>
      </w:r>
      <w:r w:rsidRPr="008757FB">
        <w:t>Oprava trati v úseku Blatno – Rakovník“</w:t>
      </w:r>
      <w:r w:rsidR="006131F6">
        <w:t>.</w:t>
      </w:r>
    </w:p>
    <w:p w14:paraId="32E3FFCA" w14:textId="77777777" w:rsidR="00DF7BAA" w:rsidRDefault="0025048A" w:rsidP="00DF7BAA">
      <w:pPr>
        <w:pStyle w:val="Nadpis2-1"/>
      </w:pPr>
      <w:bookmarkStart w:id="21" w:name="_Toc6410436"/>
      <w:bookmarkStart w:id="22" w:name="_Toc157669347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1"/>
      <w:bookmarkEnd w:id="22"/>
    </w:p>
    <w:p w14:paraId="6FD8A9DE" w14:textId="77777777" w:rsidR="00DF7BAA" w:rsidRDefault="00DF7BAA" w:rsidP="00DF7BAA">
      <w:pPr>
        <w:pStyle w:val="Nadpis2-2"/>
      </w:pPr>
      <w:bookmarkStart w:id="23" w:name="_Toc6410437"/>
      <w:bookmarkStart w:id="24" w:name="_Toc157669348"/>
      <w:r>
        <w:t>Všeobecně</w:t>
      </w:r>
      <w:bookmarkEnd w:id="23"/>
      <w:bookmarkEnd w:id="24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580B62FF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</w:t>
      </w:r>
      <w:r w:rsidR="00DE6086">
        <w:t>,</w:t>
      </w:r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5" w:name="_Hlk115084506"/>
      <w:r w:rsidRPr="003B0494">
        <w:t>nejméně 5 pracovních dnů před termínem</w:t>
      </w:r>
      <w:bookmarkEnd w:id="25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648F75AE" w:rsidR="003B0494" w:rsidRPr="003B0494" w:rsidRDefault="003B0494" w:rsidP="003B0494">
      <w:pPr>
        <w:pStyle w:val="Text2-2"/>
      </w:pPr>
      <w:r w:rsidRPr="003B0494">
        <w:t xml:space="preserve">Čl. 1.7.3.2 TKP, odst. 1 se </w:t>
      </w:r>
      <w:r w:rsidR="00971A72">
        <w:t>nepoužije</w:t>
      </w:r>
      <w:r w:rsidR="00F04838">
        <w:t>.</w:t>
      </w:r>
    </w:p>
    <w:p w14:paraId="13EDD7E0" w14:textId="6EA272B1" w:rsidR="003B0494" w:rsidRPr="003B0494" w:rsidRDefault="003B0494" w:rsidP="003B0494">
      <w:pPr>
        <w:pStyle w:val="Text2-2"/>
      </w:pPr>
      <w:r w:rsidRPr="003B0494">
        <w:t xml:space="preserve">Čl. </w:t>
      </w:r>
      <w:bookmarkStart w:id="26" w:name="_Hlk115950514"/>
      <w:r w:rsidRPr="003B0494">
        <w:t xml:space="preserve">1.7.3.2 TKP, odst. 7 </w:t>
      </w:r>
      <w:bookmarkEnd w:id="26"/>
      <w:r w:rsidRPr="003B0494">
        <w:t xml:space="preserve">se </w:t>
      </w:r>
      <w:r w:rsidR="00971A72">
        <w:t>nepoužije</w:t>
      </w:r>
      <w:r w:rsidRPr="003B0494">
        <w:t>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2E24B0B" w:rsidR="00EB6387" w:rsidRDefault="00EB6387" w:rsidP="00EB6387">
      <w:pPr>
        <w:pStyle w:val="Text2-2"/>
      </w:pPr>
      <w:r w:rsidRPr="00EB6387">
        <w:t xml:space="preserve">V čl. 1.7.3.5 TKP, se </w:t>
      </w:r>
      <w:r w:rsidR="00971A72">
        <w:t>nepoužijí</w:t>
      </w:r>
      <w:r w:rsidRPr="00EB6387">
        <w:t xml:space="preserve">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7" w:name="_Hlk115329733"/>
      <w:bookmarkStart w:id="28" w:name="_Hlk115427294"/>
      <w:r w:rsidRPr="00EB6387">
        <w:t>…“</w:t>
      </w:r>
      <w:bookmarkEnd w:id="27"/>
      <w:r w:rsidRPr="00EB6387">
        <w:t>.</w:t>
      </w:r>
      <w:bookmarkEnd w:id="28"/>
    </w:p>
    <w:p w14:paraId="67B3D152" w14:textId="305D334E" w:rsidR="00F832AA" w:rsidRPr="00F832AA" w:rsidRDefault="00F832AA" w:rsidP="00F832AA">
      <w:pPr>
        <w:pStyle w:val="Text2-2"/>
      </w:pPr>
      <w:r w:rsidRPr="00F832AA">
        <w:t xml:space="preserve">Čl. 1.8.2 TKP, odst. 7 se </w:t>
      </w:r>
      <w:r w:rsidR="00971A72">
        <w:t>nepoužije</w:t>
      </w:r>
      <w:r w:rsidRPr="00F832AA">
        <w:t>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29" w:name="_Hlk115877962"/>
      <w:r w:rsidRPr="00F832AA">
        <w:t>„…</w:t>
      </w:r>
      <w:bookmarkEnd w:id="29"/>
      <w:r w:rsidRPr="00F832AA">
        <w:t xml:space="preserve"> tj. zpravidla Stavební správa SŽ</w:t>
      </w:r>
      <w:bookmarkStart w:id="30" w:name="_Hlk115334079"/>
      <w:r w:rsidRPr="00F832AA">
        <w:t>…“.</w:t>
      </w:r>
      <w:bookmarkEnd w:id="30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lastRenderedPageBreak/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0285F66E" w:rsidR="001A001A" w:rsidRPr="001A001A" w:rsidRDefault="001A001A" w:rsidP="001A001A">
      <w:pPr>
        <w:pStyle w:val="Text2-2"/>
      </w:pPr>
      <w:r w:rsidRPr="001A001A">
        <w:t xml:space="preserve">Čl. 1.9.2 TKP, odst. 7 se </w:t>
      </w:r>
      <w:r w:rsidR="00971A72">
        <w:t>nepoužije</w:t>
      </w:r>
      <w:r w:rsidRPr="001A001A">
        <w:t>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1" w:name="_Hlk115953274"/>
      <w:r w:rsidRPr="002E5B84">
        <w:t xml:space="preserve">1.9.5.1 TKP, odst. 1, </w:t>
      </w:r>
      <w:bookmarkEnd w:id="31"/>
      <w:r w:rsidRPr="002E5B84">
        <w:t>písm. e) se mění lhůta z 21 dnů na 7 dnů.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3527973E" w:rsidR="00DF7856" w:rsidRPr="00DF7856" w:rsidRDefault="00DF7856" w:rsidP="00DF7856">
      <w:pPr>
        <w:pStyle w:val="Text2-2"/>
      </w:pPr>
      <w:r w:rsidRPr="00DF7856">
        <w:t xml:space="preserve">Čl. 1.10.9.3 TKP, odst. 7 se </w:t>
      </w:r>
      <w:r w:rsidR="00971A72">
        <w:t>nepoužije</w:t>
      </w:r>
      <w:r w:rsidRPr="00DF7856">
        <w:t>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2" w:name="_Hlk115869021"/>
      <w:r w:rsidRPr="00DF7856">
        <w:t>„…</w:t>
      </w:r>
      <w:bookmarkEnd w:id="32"/>
      <w:r w:rsidRPr="00DF7856">
        <w:t>a v podrobnostech směrnice SŽ SM011“</w:t>
      </w:r>
    </w:p>
    <w:p w14:paraId="5ABBE8F9" w14:textId="77777777" w:rsidR="00DF7856" w:rsidRPr="00241852" w:rsidRDefault="00DF7856" w:rsidP="00DF7856">
      <w:pPr>
        <w:pStyle w:val="Text2-2"/>
      </w:pPr>
      <w:bookmarkStart w:id="33" w:name="_Ref137828191"/>
      <w:r w:rsidRPr="00241852">
        <w:t>Čl. 1.11.5.1 TKP, odst. 3 se mění takto:</w:t>
      </w:r>
      <w:bookmarkEnd w:id="33"/>
    </w:p>
    <w:p w14:paraId="75E57AD6" w14:textId="79A06205" w:rsidR="00DF7856" w:rsidRPr="00241852" w:rsidRDefault="00DF7856" w:rsidP="004C1240">
      <w:pPr>
        <w:pStyle w:val="Text2-2"/>
        <w:numPr>
          <w:ilvl w:val="0"/>
          <w:numId w:val="0"/>
        </w:numPr>
        <w:ind w:left="1701"/>
      </w:pPr>
      <w:r w:rsidRPr="00241852">
        <w:t xml:space="preserve">Předání Dokumentace skutečného provedení stavby týkající se díla Zhotovitelem Objednateli proběhne </w:t>
      </w:r>
      <w:r w:rsidRPr="00241852">
        <w:rPr>
          <w:b/>
        </w:rPr>
        <w:t>v listinné podobě ve třech vyhotoveních</w:t>
      </w:r>
      <w:r w:rsidRPr="00241852">
        <w:t xml:space="preserve"> pro technickou </w:t>
      </w:r>
      <w:r w:rsidRPr="004F4400">
        <w:t>část</w:t>
      </w:r>
      <w:r w:rsidR="00241852" w:rsidRPr="004F4400">
        <w:t xml:space="preserve"> a</w:t>
      </w:r>
      <w:r w:rsidRPr="004F4400">
        <w:t xml:space="preserve"> souborné zpracování geodetické části</w:t>
      </w:r>
      <w:r w:rsidR="00E97C0D">
        <w:t xml:space="preserve"> a</w:t>
      </w:r>
      <w:r w:rsidRPr="004F4400">
        <w:t xml:space="preserve"> kompletní </w:t>
      </w:r>
      <w:r w:rsidRPr="004F4400">
        <w:rPr>
          <w:b/>
        </w:rPr>
        <w:t>dokumentace v elektronické podobě v rozsahu dle čl.</w:t>
      </w:r>
      <w:r w:rsidR="00C3744A" w:rsidRPr="004F4400">
        <w:rPr>
          <w:b/>
        </w:rPr>
        <w:t xml:space="preserve"> </w:t>
      </w:r>
      <w:r w:rsidR="00906957" w:rsidRPr="004F4400">
        <w:rPr>
          <w:b/>
        </w:rPr>
        <w:t>4.1.2.27</w:t>
      </w:r>
      <w:r w:rsidR="00C3744A" w:rsidRPr="004F4400">
        <w:rPr>
          <w:b/>
        </w:rPr>
        <w:t xml:space="preserve"> </w:t>
      </w:r>
      <w:r w:rsidRPr="004F4400">
        <w:rPr>
          <w:b/>
        </w:rPr>
        <w:t>těchto ZTP</w:t>
      </w:r>
      <w:r w:rsidR="00906957" w:rsidRPr="004F4400">
        <w:t>.</w:t>
      </w:r>
      <w:r w:rsidR="00241852" w:rsidRPr="004F4400">
        <w:t xml:space="preserve"> Termín předání </w:t>
      </w:r>
      <w:r w:rsidR="00241852" w:rsidRPr="00241852">
        <w:t xml:space="preserve">Dokumentace skutečného provedení stavby je stanoven </w:t>
      </w:r>
      <w:r w:rsidR="00241852" w:rsidRPr="00DE6086">
        <w:t xml:space="preserve">v </w:t>
      </w:r>
      <w:proofErr w:type="gramStart"/>
      <w:r w:rsidR="00241852" w:rsidRPr="00DE6086">
        <w:t xml:space="preserve">čl. </w:t>
      </w:r>
      <w:r w:rsidR="00241852" w:rsidRPr="00DE6086">
        <w:fldChar w:fldCharType="begin"/>
      </w:r>
      <w:r w:rsidR="00241852" w:rsidRPr="00DE6086">
        <w:instrText xml:space="preserve"> REF _Ref137824566 \r \h  \* MERGEFORMAT </w:instrText>
      </w:r>
      <w:r w:rsidR="00241852" w:rsidRPr="00DE6086">
        <w:fldChar w:fldCharType="separate"/>
      </w:r>
      <w:r w:rsidR="002A54B5">
        <w:t>5.1.1</w:t>
      </w:r>
      <w:r w:rsidR="00241852" w:rsidRPr="00DE6086">
        <w:fldChar w:fldCharType="end"/>
      </w:r>
      <w:r w:rsidR="00DE6086" w:rsidRPr="00DE6086">
        <w:t>1</w:t>
      </w:r>
      <w:proofErr w:type="gramEnd"/>
      <w:r w:rsidR="00241852" w:rsidRPr="00DE6086">
        <w:t xml:space="preserve"> těchto</w:t>
      </w:r>
      <w:r w:rsidR="00241852" w:rsidRPr="00241852">
        <w:t xml:space="preserve"> ZTP</w:t>
      </w:r>
      <w:r w:rsidR="002C0C0E">
        <w:t>.</w:t>
      </w:r>
    </w:p>
    <w:p w14:paraId="2A6C8E15" w14:textId="3FDA7929" w:rsidR="004C1240" w:rsidRPr="00241852" w:rsidRDefault="004C1240" w:rsidP="004C1240">
      <w:pPr>
        <w:pStyle w:val="Text2-2"/>
      </w:pPr>
      <w:r w:rsidRPr="00241852">
        <w:t xml:space="preserve">Čl. 1.11.5.1 TKP, </w:t>
      </w:r>
      <w:r w:rsidR="00C3744A" w:rsidRPr="00241852">
        <w:t>se nepoužijí odstavce 4 a 5.</w:t>
      </w:r>
    </w:p>
    <w:p w14:paraId="34C5FAAF" w14:textId="77777777" w:rsidR="004C1240" w:rsidRPr="00241852" w:rsidRDefault="004C1240" w:rsidP="004C1240">
      <w:pPr>
        <w:pStyle w:val="Text2-2"/>
      </w:pPr>
      <w:bookmarkStart w:id="34" w:name="_Ref137824493"/>
      <w:r w:rsidRPr="00241852">
        <w:t>ČL 1.11.5.1 TKP, odst. 6 se mění takto:</w:t>
      </w:r>
      <w:bookmarkEnd w:id="34"/>
    </w:p>
    <w:p w14:paraId="2A2ECA97" w14:textId="77777777" w:rsidR="004C1240" w:rsidRPr="00241852" w:rsidRDefault="004C1240" w:rsidP="004C1240">
      <w:pPr>
        <w:pStyle w:val="Text2-2"/>
        <w:numPr>
          <w:ilvl w:val="0"/>
          <w:numId w:val="0"/>
        </w:numPr>
        <w:ind w:left="1701"/>
      </w:pPr>
      <w:r w:rsidRPr="00241852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241852" w:rsidRDefault="004C1240" w:rsidP="00484F28">
      <w:pPr>
        <w:pStyle w:val="Text2-2"/>
        <w:numPr>
          <w:ilvl w:val="0"/>
          <w:numId w:val="22"/>
        </w:numPr>
      </w:pPr>
      <w:r w:rsidRPr="00241852">
        <w:t>kompletní dokumentace stavby v otevřené formě</w:t>
      </w:r>
    </w:p>
    <w:p w14:paraId="19A3DA3F" w14:textId="7E66C78D" w:rsidR="004C1240" w:rsidRPr="00241852" w:rsidRDefault="004C1240" w:rsidP="00484F28">
      <w:pPr>
        <w:pStyle w:val="Text2-2"/>
        <w:numPr>
          <w:ilvl w:val="0"/>
          <w:numId w:val="22"/>
        </w:numPr>
      </w:pPr>
      <w:r w:rsidRPr="00241852">
        <w:t>kompletní dokumentace stavby v uzavřené formě</w:t>
      </w:r>
    </w:p>
    <w:p w14:paraId="3DF85E15" w14:textId="52805890" w:rsidR="004C1240" w:rsidRPr="00241852" w:rsidRDefault="00672F4D" w:rsidP="00484F28">
      <w:pPr>
        <w:pStyle w:val="Text2-2"/>
        <w:numPr>
          <w:ilvl w:val="0"/>
          <w:numId w:val="22"/>
        </w:numPr>
      </w:pPr>
      <w:r w:rsidRPr="00241852">
        <w:lastRenderedPageBreak/>
        <w:t xml:space="preserve">kompletní dokumentace stavby </w:t>
      </w:r>
      <w:r w:rsidR="004C1240" w:rsidRPr="00241852">
        <w:t xml:space="preserve">ve struktuře </w:t>
      </w:r>
      <w:proofErr w:type="spellStart"/>
      <w:r w:rsidR="004C1240" w:rsidRPr="00241852">
        <w:t>Tree</w:t>
      </w:r>
      <w:r w:rsidRPr="00241852">
        <w:t>I</w:t>
      </w:r>
      <w:r w:rsidR="004C1240" w:rsidRPr="00241852">
        <w:t>nfo</w:t>
      </w:r>
      <w:proofErr w:type="spellEnd"/>
      <w:r w:rsidR="004C1240" w:rsidRPr="00241852">
        <w:t xml:space="preserve"> (</w:t>
      </w:r>
      <w:proofErr w:type="spellStart"/>
      <w:r w:rsidR="004C1240" w:rsidRPr="00241852">
        <w:t>InvestDokument</w:t>
      </w:r>
      <w:proofErr w:type="spellEnd"/>
      <w:r w:rsidR="004C1240" w:rsidRPr="00241852">
        <w:t>) v otevřené a uzavřené formě.</w:t>
      </w:r>
    </w:p>
    <w:p w14:paraId="744A9FA1" w14:textId="77777777" w:rsidR="00E05363" w:rsidRPr="00E05363" w:rsidRDefault="00E05363" w:rsidP="00E05363">
      <w:pPr>
        <w:pStyle w:val="Text2-2"/>
      </w:pPr>
      <w:bookmarkStart w:id="35" w:name="_Ref137828246"/>
      <w:r w:rsidRPr="00E05363">
        <w:t>V čl. 1.11.5.1 TKP, odst. 7 se ruší text: „…*.XML (datový předpis XDC)“.</w:t>
      </w:r>
      <w:bookmarkEnd w:id="35"/>
    </w:p>
    <w:p w14:paraId="6DDAD84D" w14:textId="1C1BC1EA" w:rsidR="00735BE7" w:rsidRPr="00735F5B" w:rsidRDefault="00172776" w:rsidP="00735BE7">
      <w:pPr>
        <w:pStyle w:val="Text2-1"/>
        <w:rPr>
          <w:b/>
        </w:rPr>
      </w:pPr>
      <w:r w:rsidRPr="00172776">
        <w:t>Vzhledem k tomu, že Zadávací dokumentace neobsahuje Všeobecní technické podmínky (VTP), tak odkazy v TKP na VTP jsou odkazem na ZTP.</w:t>
      </w:r>
    </w:p>
    <w:p w14:paraId="7FA8E2B4" w14:textId="7CAE3C30" w:rsidR="00735F5B" w:rsidRPr="008D1303" w:rsidRDefault="00735F5B" w:rsidP="00735F5B">
      <w:pPr>
        <w:pStyle w:val="Text2-2"/>
      </w:pPr>
      <w:r>
        <w:t xml:space="preserve">Objednatel se zavazuje zajistit Zhotoviteli právo užívání Staveniště, </w:t>
      </w:r>
      <w:r w:rsidRPr="00241852">
        <w:t>včetně železniční dopravní cesty, v době, kdy je toho třeba, aby mohl Zhot</w:t>
      </w:r>
      <w:r>
        <w:t>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</w:t>
      </w:r>
      <w:r w:rsidR="008A19E2" w:rsidRPr="00DE6086">
        <w:t>stavby v </w:t>
      </w:r>
      <w:proofErr w:type="gramStart"/>
      <w:r w:rsidR="008A19E2" w:rsidRPr="00DE6086">
        <w:t xml:space="preserve">čl. </w:t>
      </w:r>
      <w:r w:rsidR="00C3744A" w:rsidRPr="00DE6086">
        <w:fldChar w:fldCharType="begin"/>
      </w:r>
      <w:r w:rsidR="00C3744A" w:rsidRPr="00DE6086">
        <w:instrText xml:space="preserve"> REF _Ref137824566 \r \h </w:instrText>
      </w:r>
      <w:r w:rsidR="00DE6086" w:rsidRPr="00DE6086">
        <w:instrText xml:space="preserve"> \* MERGEFORMAT </w:instrText>
      </w:r>
      <w:r w:rsidR="00C3744A" w:rsidRPr="00DE6086">
        <w:fldChar w:fldCharType="separate"/>
      </w:r>
      <w:r w:rsidR="002A54B5">
        <w:t>5.1.1</w:t>
      </w:r>
      <w:proofErr w:type="gramEnd"/>
      <w:r w:rsidR="00C3744A" w:rsidRPr="00DE6086">
        <w:fldChar w:fldCharType="end"/>
      </w:r>
      <w:r w:rsidR="00C3744A" w:rsidRPr="00DE6086">
        <w:t xml:space="preserve"> </w:t>
      </w:r>
      <w:r w:rsidR="00BE06E2" w:rsidRPr="00DE6086">
        <w:t>těchto</w:t>
      </w:r>
      <w:r w:rsidR="00BE06E2">
        <w:t xml:space="preserve">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6E65D8C2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Podzhotovitel, který nebyl pověřen jejich provedením v souladu se </w:t>
      </w:r>
      <w:r w:rsidR="00B47894">
        <w:t>Smlouvou</w:t>
      </w:r>
      <w:r>
        <w:t>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542F2746" w14:textId="52B48D9A" w:rsidR="00735F5B" w:rsidRPr="009B20FB" w:rsidRDefault="009B20FB" w:rsidP="00735F5B">
      <w:pPr>
        <w:pStyle w:val="Text2-2"/>
      </w:pPr>
      <w:r w:rsidRPr="009B20FB">
        <w:t>Neobsazeno</w:t>
      </w:r>
      <w:r w:rsidR="00735F5B" w:rsidRPr="009B20FB">
        <w:t>.</w:t>
      </w:r>
    </w:p>
    <w:p w14:paraId="30027BFA" w14:textId="77E72D56" w:rsidR="00735F5B" w:rsidRPr="009B20FB" w:rsidRDefault="009B20FB" w:rsidP="00735F5B">
      <w:pPr>
        <w:pStyle w:val="Text2-2"/>
      </w:pPr>
      <w:r w:rsidRPr="009B20FB">
        <w:t>Neobsazeno.</w:t>
      </w:r>
    </w:p>
    <w:p w14:paraId="4FB20269" w14:textId="344E315D" w:rsidR="00AD75BB" w:rsidRPr="009B20FB" w:rsidRDefault="009B20FB" w:rsidP="005220AF">
      <w:pPr>
        <w:pStyle w:val="Text2-2"/>
      </w:pPr>
      <w:r w:rsidRPr="009B20FB">
        <w:t>Neobsazeno.</w:t>
      </w:r>
    </w:p>
    <w:p w14:paraId="6E661C3A" w14:textId="77777777" w:rsidR="009358DC" w:rsidRPr="009B20FB" w:rsidRDefault="009358DC" w:rsidP="005220AF">
      <w:pPr>
        <w:pStyle w:val="Text2-2"/>
      </w:pPr>
      <w:r w:rsidRPr="009B20FB">
        <w:t>Zhotovitel je povinen zajistit veřejnoprávní projednání a vydání potřebných rozhodnutí, povolení, souhlasů a jiných opatření</w:t>
      </w:r>
      <w:r w:rsidR="00223CF2" w:rsidRPr="009B20FB">
        <w:t>, nad rámec rozhodnutí, povolení, souhlasů zajištěných Objednatelem.</w:t>
      </w:r>
      <w:r w:rsidRPr="009B20FB">
        <w:t xml:space="preserve"> Zejména se jedná o:</w:t>
      </w:r>
    </w:p>
    <w:p w14:paraId="1B0EA688" w14:textId="77777777" w:rsidR="009358DC" w:rsidRPr="009B20FB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9B20FB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9B20FB">
        <w:rPr>
          <w:sz w:val="18"/>
          <w:szCs w:val="18"/>
        </w:rPr>
        <w:t> </w:t>
      </w:r>
      <w:r w:rsidRPr="009B20FB">
        <w:rPr>
          <w:sz w:val="18"/>
          <w:szCs w:val="18"/>
        </w:rPr>
        <w:t>13/1997 Sb.</w:t>
      </w:r>
      <w:r w:rsidR="00223CF2" w:rsidRPr="009B20FB">
        <w:rPr>
          <w:sz w:val="18"/>
          <w:szCs w:val="18"/>
        </w:rPr>
        <w:t xml:space="preserve"> (o pozemních komunikacích)</w:t>
      </w:r>
      <w:r w:rsidRPr="009B20FB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9B20FB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9B20FB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9B20FB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9B20FB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lastRenderedPageBreak/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5A377194" w:rsid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4E963657" w14:textId="77777777" w:rsidR="0020474A" w:rsidRPr="0020474A" w:rsidRDefault="0020474A" w:rsidP="0020474A">
      <w:pPr>
        <w:pStyle w:val="Text2-2"/>
      </w:pPr>
      <w:r w:rsidRPr="0020474A">
        <w:t>Zhotovitel provede ruční kopané sondy za účelem ověření skutečného vedení inženýrské sítě před započetím zemních prací strojmo.</w:t>
      </w:r>
    </w:p>
    <w:p w14:paraId="1C0D13EF" w14:textId="55D2D843" w:rsidR="009568E3" w:rsidRDefault="0020474A" w:rsidP="005220AF">
      <w:pPr>
        <w:pStyle w:val="Text2-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05654299" w14:textId="590E8758" w:rsidR="0020474A" w:rsidRPr="009B20FB" w:rsidRDefault="009B20FB" w:rsidP="005220AF">
      <w:pPr>
        <w:pStyle w:val="Text2-2"/>
      </w:pPr>
      <w:r w:rsidRPr="009B20FB">
        <w:t>Neobsazeno</w:t>
      </w:r>
      <w:r w:rsidR="0020474A" w:rsidRPr="009B20FB">
        <w:t>.</w:t>
      </w:r>
    </w:p>
    <w:p w14:paraId="69B65C73" w14:textId="23213C41" w:rsidR="0020474A" w:rsidRPr="009B20FB" w:rsidRDefault="009B20FB" w:rsidP="005220AF">
      <w:pPr>
        <w:pStyle w:val="Text2-2"/>
      </w:pPr>
      <w:r w:rsidRPr="009B20FB">
        <w:t>Neobsazeno</w:t>
      </w:r>
      <w:r w:rsidR="0020474A" w:rsidRPr="009B20FB">
        <w:t>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52BA89F7" w:rsidR="00E95BF0" w:rsidRPr="00DE0CA1" w:rsidRDefault="00DD10A4" w:rsidP="005220AF">
      <w:pPr>
        <w:pStyle w:val="Text2-2"/>
      </w:pPr>
      <w:r w:rsidRPr="00DE0CA1">
        <w:t xml:space="preserve">V případě plánované výluky (vypnutí) </w:t>
      </w:r>
      <w:r w:rsidRPr="00DE0CA1">
        <w:rPr>
          <w:b/>
        </w:rPr>
        <w:t>přejezdového zabezpečovacího zařízení,</w:t>
      </w:r>
      <w:r w:rsidRPr="00DE0CA1">
        <w:t xml:space="preserve"> Zhotovitel na své náklady zajistí označení (včetně projednání) těchto přejezdů dopravní značkou IP 22 „Změna organizace dopravy“ s textem: Pozor – přejezdové zabezpečovací </w:t>
      </w:r>
      <w:r w:rsidRPr="00DE6086">
        <w:t>zařízení není v činnosti“ dle technické normy ČSN 736380 Železniční přejezdy a přechody bod 6.1.</w:t>
      </w:r>
      <w:r w:rsidR="00DE6086">
        <w:t>1</w:t>
      </w:r>
      <w:r w:rsidRPr="00DE6086">
        <w:t>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79ECAF42" w:rsidR="009358DC" w:rsidRPr="009B20FB" w:rsidRDefault="009B20FB" w:rsidP="005220AF">
      <w:pPr>
        <w:pStyle w:val="Text2-2"/>
      </w:pPr>
      <w:r w:rsidRPr="009B20FB">
        <w:t>Neobsazeno</w:t>
      </w:r>
      <w:r w:rsidR="00C711EA" w:rsidRPr="009B20FB">
        <w:t>.</w:t>
      </w:r>
    </w:p>
    <w:p w14:paraId="0E1FC6F4" w14:textId="77777777" w:rsidR="00F72FDF" w:rsidRPr="009B20FB" w:rsidRDefault="00F72FDF" w:rsidP="00F21EDB">
      <w:pPr>
        <w:pStyle w:val="Text2-2"/>
      </w:pPr>
      <w:r w:rsidRPr="009B20FB">
        <w:rPr>
          <w:b/>
        </w:rPr>
        <w:t>Změny během výstavby</w:t>
      </w:r>
      <w:r w:rsidRPr="009B20FB">
        <w:t>,</w:t>
      </w:r>
      <w:r w:rsidR="00324E85" w:rsidRPr="009B20FB">
        <w:t xml:space="preserve"> musí být</w:t>
      </w:r>
      <w:r w:rsidR="00D47647" w:rsidRPr="009B20FB">
        <w:t xml:space="preserve"> řešeny</w:t>
      </w:r>
      <w:r w:rsidR="00857CC5" w:rsidRPr="009B20FB">
        <w:t xml:space="preserve"> </w:t>
      </w:r>
      <w:r w:rsidR="008F6AC2" w:rsidRPr="009B20FB">
        <w:t>a zpracovány</w:t>
      </w:r>
      <w:r w:rsidR="00D47647" w:rsidRPr="009B20FB">
        <w:t xml:space="preserve"> </w:t>
      </w:r>
      <w:r w:rsidR="001401D5" w:rsidRPr="009B20FB">
        <w:t xml:space="preserve">podle </w:t>
      </w:r>
      <w:r w:rsidR="00D47647" w:rsidRPr="009B20FB">
        <w:t>směrnic</w:t>
      </w:r>
      <w:r w:rsidR="001401D5" w:rsidRPr="009B20FB">
        <w:t>e</w:t>
      </w:r>
      <w:r w:rsidR="00F8680A" w:rsidRPr="009B20FB">
        <w:t xml:space="preserve"> </w:t>
      </w:r>
      <w:r w:rsidR="00D47647" w:rsidRPr="009B20FB">
        <w:t>SŽ SM105</w:t>
      </w:r>
      <w:r w:rsidR="00757E4D" w:rsidRPr="009B20FB">
        <w:t>.</w:t>
      </w:r>
      <w:r w:rsidR="00857CC5" w:rsidRPr="009B20FB">
        <w:t xml:space="preserve"> </w:t>
      </w:r>
    </w:p>
    <w:p w14:paraId="742029CC" w14:textId="2DD27698" w:rsidR="00F72FDF" w:rsidRPr="000619EC" w:rsidRDefault="009B20FB" w:rsidP="00F21EDB">
      <w:pPr>
        <w:pStyle w:val="Text2-2"/>
      </w:pPr>
      <w:r w:rsidRPr="000619EC">
        <w:t>Neobsazeno</w:t>
      </w:r>
      <w:r w:rsidR="00F72FDF" w:rsidRPr="000619EC">
        <w:t>.</w:t>
      </w:r>
    </w:p>
    <w:p w14:paraId="10F068EE" w14:textId="77777777" w:rsidR="00F72FDF" w:rsidRPr="009B20FB" w:rsidRDefault="00F72FDF" w:rsidP="005220AF">
      <w:pPr>
        <w:pStyle w:val="Text2-2"/>
      </w:pPr>
      <w:r w:rsidRPr="009B20FB">
        <w:t xml:space="preserve">Zhotovitel se zavazuje zajistit v maximální možné míře zřizování </w:t>
      </w:r>
      <w:r w:rsidRPr="009B20FB">
        <w:rPr>
          <w:b/>
        </w:rPr>
        <w:t>ucelených úseků kolejového lože</w:t>
      </w:r>
      <w:r w:rsidRPr="009B20FB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9B20FB" w:rsidRDefault="00744694" w:rsidP="00F21EDB">
      <w:pPr>
        <w:pStyle w:val="Text2-2"/>
      </w:pPr>
      <w:r w:rsidRPr="009B20FB">
        <w:t xml:space="preserve">Zhotovitel je oprávněn ukládat kamenivo před použitím v rámci Díla (nové, vyzískané i recyklované) na mezideponii určenou TDS, až po převzetí úpravy plochy mezideponie ze strany TDS, potvrzené zápisem ve Stavebním deníku. V případě, že je deponie kameniva pojížděna dopravními prostředky v rozporu s TKP, je Zhotovitel povinen na vyzvání TDS prokázat na vlastní náklady </w:t>
      </w:r>
      <w:proofErr w:type="spellStart"/>
      <w:r w:rsidRPr="009B20FB">
        <w:t>ostrohrannost</w:t>
      </w:r>
      <w:proofErr w:type="spellEnd"/>
      <w:r w:rsidRPr="009B20FB">
        <w:t xml:space="preserve"> kameniva a zaoblenost hran dle OTP Kamenivo pro kolejové lože železničních drah čj.38992/2020-SŽ-GŘ-O13. Počet a místa odběru zkušebních vzorků určí TDS.</w:t>
      </w:r>
    </w:p>
    <w:p w14:paraId="4D104648" w14:textId="77777777" w:rsidR="00FD0503" w:rsidRPr="009B20FB" w:rsidRDefault="00FD0503" w:rsidP="00F21EDB">
      <w:pPr>
        <w:pStyle w:val="Text2-2"/>
      </w:pPr>
      <w:r w:rsidRPr="009B20FB">
        <w:rPr>
          <w:b/>
        </w:rPr>
        <w:t xml:space="preserve">V </w:t>
      </w:r>
      <w:r w:rsidR="000C3375" w:rsidRPr="009B20FB">
        <w:rPr>
          <w:b/>
        </w:rPr>
        <w:t>dokumentaci skutečného provedení stavby (</w:t>
      </w:r>
      <w:r w:rsidRPr="009B20FB">
        <w:rPr>
          <w:b/>
        </w:rPr>
        <w:t>DSPS</w:t>
      </w:r>
      <w:r w:rsidR="000C3375" w:rsidRPr="009B20FB">
        <w:rPr>
          <w:b/>
        </w:rPr>
        <w:t>)</w:t>
      </w:r>
      <w:r w:rsidRPr="009B20FB">
        <w:rPr>
          <w:b/>
        </w:rPr>
        <w:t xml:space="preserve"> </w:t>
      </w:r>
      <w:r w:rsidRPr="009B20FB">
        <w:t xml:space="preserve">budou zapracované veškeré změny a dodatky, jak ve výkresové, tak v textové části. </w:t>
      </w:r>
      <w:r w:rsidRPr="009B20FB">
        <w:lastRenderedPageBreak/>
        <w:t>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9B20FB" w:rsidRDefault="000C3375" w:rsidP="00F21EDB">
      <w:pPr>
        <w:pStyle w:val="Text2-2"/>
      </w:pPr>
      <w:r w:rsidRPr="009B20FB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9B20FB" w:rsidRDefault="00FD0503" w:rsidP="005220AF">
      <w:pPr>
        <w:pStyle w:val="Text2-2"/>
      </w:pPr>
      <w:bookmarkStart w:id="36" w:name="_Ref137827505"/>
      <w:r w:rsidRPr="009B20FB">
        <w:rPr>
          <w:b/>
        </w:rPr>
        <w:t>Souborné zpracování geodetické části DSPS</w:t>
      </w:r>
      <w:r w:rsidRPr="009B20FB">
        <w:t xml:space="preserve"> bude předáno Objednateli v listinné a elektronické podobě v tomto členění:</w:t>
      </w:r>
      <w:bookmarkEnd w:id="36"/>
    </w:p>
    <w:p w14:paraId="04895C1A" w14:textId="77777777" w:rsidR="00FD0503" w:rsidRPr="009B20FB" w:rsidRDefault="00FD0503" w:rsidP="00F21EDB">
      <w:pPr>
        <w:pStyle w:val="Text2-2"/>
        <w:numPr>
          <w:ilvl w:val="4"/>
          <w:numId w:val="14"/>
        </w:numPr>
      </w:pPr>
      <w:r w:rsidRPr="009B20FB">
        <w:t>Technická zpráva a Předávací protokol (ve formátu *.</w:t>
      </w:r>
      <w:proofErr w:type="spellStart"/>
      <w:r w:rsidRPr="009B20FB">
        <w:t>pdf</w:t>
      </w:r>
      <w:proofErr w:type="spellEnd"/>
      <w:r w:rsidRPr="009B20FB">
        <w:t>),</w:t>
      </w:r>
    </w:p>
    <w:p w14:paraId="249EF484" w14:textId="77777777" w:rsidR="00FD0503" w:rsidRPr="009B20FB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9B20FB">
        <w:rPr>
          <w:sz w:val="18"/>
          <w:szCs w:val="18"/>
        </w:rPr>
        <w:t>Přehled kladu mapových listů JŽM a bodového pole v M 1:10000 formát *.</w:t>
      </w:r>
      <w:proofErr w:type="spellStart"/>
      <w:r w:rsidRPr="009B20FB">
        <w:rPr>
          <w:sz w:val="18"/>
          <w:szCs w:val="18"/>
        </w:rPr>
        <w:t>dgn</w:t>
      </w:r>
      <w:proofErr w:type="spellEnd"/>
      <w:r w:rsidRPr="009B20FB">
        <w:rPr>
          <w:sz w:val="18"/>
          <w:szCs w:val="18"/>
        </w:rPr>
        <w:t xml:space="preserve"> a *.</w:t>
      </w:r>
      <w:proofErr w:type="spellStart"/>
      <w:r w:rsidRPr="009B20FB">
        <w:rPr>
          <w:sz w:val="18"/>
          <w:szCs w:val="18"/>
        </w:rPr>
        <w:t>pdf</w:t>
      </w:r>
      <w:proofErr w:type="spellEnd"/>
      <w:r w:rsidRPr="009B20FB">
        <w:rPr>
          <w:sz w:val="18"/>
          <w:szCs w:val="18"/>
        </w:rPr>
        <w:t>),</w:t>
      </w:r>
    </w:p>
    <w:p w14:paraId="01171FBC" w14:textId="77777777" w:rsidR="00FD0503" w:rsidRPr="009B20FB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9B20FB">
        <w:rPr>
          <w:sz w:val="18"/>
          <w:szCs w:val="18"/>
        </w:rPr>
        <w:t>Elaborát bodového pole:</w:t>
      </w:r>
    </w:p>
    <w:p w14:paraId="6F29101D" w14:textId="77777777" w:rsidR="00FD0503" w:rsidRPr="009B20FB" w:rsidRDefault="00FD0503" w:rsidP="00F21EDB">
      <w:pPr>
        <w:pStyle w:val="Text2-2"/>
        <w:numPr>
          <w:ilvl w:val="5"/>
          <w:numId w:val="14"/>
        </w:numPr>
      </w:pPr>
      <w:r w:rsidRPr="009B20FB">
        <w:t>dokumentace po stavbě předaného ŽBP do správy SŽG, zřízeného v souladu Metodickým pokynem SŽDC M20/MP007</w:t>
      </w:r>
      <w:r w:rsidR="007F5DDD" w:rsidRPr="009B20FB">
        <w:t xml:space="preserve"> Železniční bodové pole </w:t>
      </w:r>
      <w:r w:rsidRPr="009B20FB">
        <w:t>(způsob stabilizace, měření, zpracování, obsah dokumentace),</w:t>
      </w:r>
    </w:p>
    <w:p w14:paraId="155C17CF" w14:textId="77777777" w:rsidR="00FD0503" w:rsidRPr="009B20FB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9B20FB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9B20FB" w:rsidRDefault="00252A5C" w:rsidP="00F21EDB">
      <w:pPr>
        <w:pStyle w:val="Text2-2"/>
        <w:numPr>
          <w:ilvl w:val="4"/>
          <w:numId w:val="14"/>
        </w:numPr>
      </w:pPr>
      <w:r w:rsidRPr="009B20FB">
        <w:t>Seznamy souřadnic podrobných bodů (ve formátu *.</w:t>
      </w:r>
      <w:proofErr w:type="spellStart"/>
      <w:r w:rsidRPr="009B20FB">
        <w:t>txt</w:t>
      </w:r>
      <w:proofErr w:type="spellEnd"/>
      <w:r w:rsidRPr="009B20FB">
        <w:t>):</w:t>
      </w:r>
    </w:p>
    <w:p w14:paraId="62DB22EE" w14:textId="77777777" w:rsidR="00252A5C" w:rsidRPr="009B20FB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9B20FB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9B20FB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9B20FB" w:rsidRDefault="00252A5C" w:rsidP="00F21EDB">
      <w:pPr>
        <w:pStyle w:val="Text2-2"/>
        <w:numPr>
          <w:ilvl w:val="5"/>
          <w:numId w:val="14"/>
        </w:numPr>
      </w:pPr>
      <w:r w:rsidRPr="009B20FB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9B20FB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9B20FB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9B20FB" w:rsidRDefault="00252A5C" w:rsidP="00F21EDB">
      <w:pPr>
        <w:pStyle w:val="Text2-2"/>
        <w:numPr>
          <w:ilvl w:val="4"/>
          <w:numId w:val="14"/>
        </w:numPr>
      </w:pPr>
      <w:r w:rsidRPr="009B20FB">
        <w:t>Výkresové soubory (ve formátu *.</w:t>
      </w:r>
      <w:proofErr w:type="spellStart"/>
      <w:r w:rsidRPr="009B20FB">
        <w:t>dgn</w:t>
      </w:r>
      <w:proofErr w:type="spellEnd"/>
      <w:r w:rsidRPr="009B20FB">
        <w:t>). Název souboru musí začínat „DSPS_PVS_, KN_, NH_, PS_ nebo SO_“:</w:t>
      </w:r>
    </w:p>
    <w:p w14:paraId="16B6725F" w14:textId="77777777" w:rsidR="00443D42" w:rsidRPr="009B20FB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9B20FB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9B20FB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9B20FB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9B20FB" w:rsidRDefault="00443D42" w:rsidP="00F21EDB">
      <w:pPr>
        <w:pStyle w:val="Text2-2"/>
        <w:numPr>
          <w:ilvl w:val="5"/>
          <w:numId w:val="14"/>
        </w:numPr>
      </w:pPr>
      <w:r w:rsidRPr="009B20FB">
        <w:t>Výkres v M 1:1000 se zákresem platné mapy KN,</w:t>
      </w:r>
    </w:p>
    <w:p w14:paraId="52AE6075" w14:textId="77777777" w:rsidR="00443D42" w:rsidRPr="009B20FB" w:rsidRDefault="00443D42" w:rsidP="00F21EDB">
      <w:pPr>
        <w:pStyle w:val="Text2-2"/>
        <w:numPr>
          <w:ilvl w:val="5"/>
          <w:numId w:val="14"/>
        </w:numPr>
      </w:pPr>
      <w:r w:rsidRPr="009B20FB">
        <w:t>Výkres v M 1:1000 se zákresem nové hranice ČD, SŽ po stavbě.</w:t>
      </w:r>
    </w:p>
    <w:p w14:paraId="06B758E6" w14:textId="77777777" w:rsidR="00443D42" w:rsidRPr="009B20FB" w:rsidRDefault="00443D42" w:rsidP="00F21EDB">
      <w:pPr>
        <w:pStyle w:val="Text2-2"/>
        <w:numPr>
          <w:ilvl w:val="4"/>
          <w:numId w:val="14"/>
        </w:numPr>
      </w:pPr>
      <w:r w:rsidRPr="009B20FB">
        <w:t>Předané geodetické části DSPS jednotlivých PS a SO</w:t>
      </w:r>
    </w:p>
    <w:p w14:paraId="42DA34B7" w14:textId="77777777" w:rsidR="00443D42" w:rsidRPr="009B20FB" w:rsidRDefault="00443D42" w:rsidP="00F21EDB">
      <w:pPr>
        <w:pStyle w:val="Text2-2"/>
        <w:numPr>
          <w:ilvl w:val="5"/>
          <w:numId w:val="14"/>
        </w:numPr>
      </w:pPr>
      <w:r w:rsidRPr="009B20FB">
        <w:t>Seznam čísel a názvů PS a SO s uvedením zhotovitele geodetické části DSPS jednotlivých PS a SO (ve formátu *.</w:t>
      </w:r>
      <w:proofErr w:type="spellStart"/>
      <w:r w:rsidRPr="009B20FB">
        <w:t>xlsx</w:t>
      </w:r>
      <w:proofErr w:type="spellEnd"/>
      <w:r w:rsidRPr="009B20FB">
        <w:t>),</w:t>
      </w:r>
    </w:p>
    <w:p w14:paraId="48251D0F" w14:textId="77777777" w:rsidR="006C0E7C" w:rsidRPr="009B20FB" w:rsidRDefault="00443D42" w:rsidP="00F21EDB">
      <w:pPr>
        <w:pStyle w:val="Text2-2"/>
        <w:numPr>
          <w:ilvl w:val="5"/>
          <w:numId w:val="14"/>
        </w:numPr>
      </w:pPr>
      <w:r w:rsidRPr="009B20FB">
        <w:t>TZ k jednotlivým PS a SO (ve formátu *.</w:t>
      </w:r>
      <w:proofErr w:type="spellStart"/>
      <w:r w:rsidRPr="009B20FB">
        <w:t>pdf</w:t>
      </w:r>
      <w:proofErr w:type="spellEnd"/>
      <w:r w:rsidRPr="009B20FB">
        <w:t>),</w:t>
      </w:r>
    </w:p>
    <w:p w14:paraId="52D8945A" w14:textId="77777777" w:rsidR="0093323A" w:rsidRPr="009B20FB" w:rsidRDefault="0093323A" w:rsidP="00F21EDB">
      <w:pPr>
        <w:pStyle w:val="Text2-2"/>
        <w:numPr>
          <w:ilvl w:val="5"/>
          <w:numId w:val="14"/>
        </w:numPr>
      </w:pPr>
      <w:r w:rsidRPr="009B20FB">
        <w:t>Seznam souřadnic, výšek a charakteristik podrobných bodů k jednotlivým SO a PS (ve formátu *.</w:t>
      </w:r>
      <w:proofErr w:type="spellStart"/>
      <w:r w:rsidRPr="009B20FB">
        <w:t>txt</w:t>
      </w:r>
      <w:proofErr w:type="spellEnd"/>
      <w:r w:rsidR="007F5DDD" w:rsidRPr="009B20FB">
        <w:t>),</w:t>
      </w:r>
    </w:p>
    <w:p w14:paraId="59C01A9C" w14:textId="77777777" w:rsidR="0093323A" w:rsidRPr="009B20FB" w:rsidRDefault="0093323A" w:rsidP="00F21EDB">
      <w:pPr>
        <w:pStyle w:val="Text2-2"/>
        <w:numPr>
          <w:ilvl w:val="5"/>
          <w:numId w:val="14"/>
        </w:numPr>
      </w:pPr>
      <w:r w:rsidRPr="009B20FB">
        <w:lastRenderedPageBreak/>
        <w:t>Výpočetní protokol a editované zápisníky ve formátu *.</w:t>
      </w:r>
      <w:proofErr w:type="spellStart"/>
      <w:r w:rsidRPr="009B20FB">
        <w:t>txt</w:t>
      </w:r>
      <w:proofErr w:type="spellEnd"/>
      <w:r w:rsidRPr="009B20FB">
        <w:t>; originální zápisníky ve formátu stroje, doložení splnění požadované přesnosti, kalibrační listy, fotodokumentace a další,</w:t>
      </w:r>
    </w:p>
    <w:p w14:paraId="39C9AB50" w14:textId="77777777" w:rsidR="0093323A" w:rsidRPr="009B20FB" w:rsidRDefault="0093323A" w:rsidP="00F21EDB">
      <w:pPr>
        <w:pStyle w:val="Text2-2"/>
        <w:numPr>
          <w:ilvl w:val="5"/>
          <w:numId w:val="14"/>
        </w:numPr>
      </w:pPr>
      <w:r w:rsidRPr="009B20FB">
        <w:t>Výkresy jednotlivých PS a SO v M 1:1000 (ve formátu *.</w:t>
      </w:r>
      <w:proofErr w:type="spellStart"/>
      <w:r w:rsidRPr="009B20FB">
        <w:t>dgn</w:t>
      </w:r>
      <w:proofErr w:type="spellEnd"/>
      <w:r w:rsidRPr="009B20FB">
        <w:t xml:space="preserve"> a *.</w:t>
      </w:r>
      <w:proofErr w:type="spellStart"/>
      <w:r w:rsidRPr="009B20FB">
        <w:t>pdf</w:t>
      </w:r>
      <w:proofErr w:type="spellEnd"/>
      <w:r w:rsidRPr="009B20FB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9B20FB" w:rsidRDefault="005220AF" w:rsidP="00F21EDB">
      <w:pPr>
        <w:pStyle w:val="Text2-2"/>
        <w:numPr>
          <w:ilvl w:val="5"/>
          <w:numId w:val="14"/>
        </w:numPr>
      </w:pPr>
      <w:r w:rsidRPr="009B20FB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9B20FB" w:rsidRDefault="005220AF" w:rsidP="00F21EDB">
      <w:pPr>
        <w:pStyle w:val="Text2-2"/>
        <w:numPr>
          <w:ilvl w:val="4"/>
          <w:numId w:val="14"/>
        </w:numPr>
      </w:pPr>
      <w:r w:rsidRPr="009B20FB">
        <w:t>Geometrické plány</w:t>
      </w:r>
    </w:p>
    <w:p w14:paraId="2517EEEB" w14:textId="77777777" w:rsidR="005220AF" w:rsidRPr="009B20FB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9B20FB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9B20FB" w:rsidRDefault="005220AF" w:rsidP="00F21EDB">
      <w:pPr>
        <w:pStyle w:val="Text2-2"/>
        <w:numPr>
          <w:ilvl w:val="5"/>
          <w:numId w:val="14"/>
        </w:numPr>
        <w:spacing w:after="240"/>
      </w:pPr>
      <w:r w:rsidRPr="009B20FB">
        <w:t xml:space="preserve">Geometrické plány a přílohy dle </w:t>
      </w:r>
      <w:proofErr w:type="spellStart"/>
      <w:r w:rsidRPr="009B20FB">
        <w:t>podčlánku</w:t>
      </w:r>
      <w:proofErr w:type="spellEnd"/>
      <w:r w:rsidRPr="009B20FB">
        <w:t xml:space="preserve"> 1.7.3.5 Kapitoly 1 TKP.</w:t>
      </w:r>
    </w:p>
    <w:p w14:paraId="7566AFC7" w14:textId="77777777" w:rsidR="005220AF" w:rsidRPr="009B20FB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9B20FB">
        <w:rPr>
          <w:sz w:val="18"/>
          <w:szCs w:val="18"/>
        </w:rPr>
        <w:t>Dokumentace definitivního zajištění koleje dle předpisu SŽDC S3 Železniční svršek, Díl III Zajištění prostorové polohy koleje (ve formátu *.docx,*.</w:t>
      </w:r>
      <w:proofErr w:type="spellStart"/>
      <w:r w:rsidRPr="009B20FB">
        <w:rPr>
          <w:sz w:val="18"/>
          <w:szCs w:val="18"/>
        </w:rPr>
        <w:t>xlsx</w:t>
      </w:r>
      <w:proofErr w:type="spellEnd"/>
      <w:r w:rsidRPr="009B20FB">
        <w:rPr>
          <w:sz w:val="18"/>
          <w:szCs w:val="18"/>
        </w:rPr>
        <w:t>, *.</w:t>
      </w:r>
      <w:proofErr w:type="spellStart"/>
      <w:r w:rsidRPr="009B20FB">
        <w:rPr>
          <w:sz w:val="18"/>
          <w:szCs w:val="18"/>
        </w:rPr>
        <w:t>dwg</w:t>
      </w:r>
      <w:proofErr w:type="spellEnd"/>
      <w:r w:rsidRPr="009B20FB">
        <w:rPr>
          <w:sz w:val="18"/>
          <w:szCs w:val="18"/>
        </w:rPr>
        <w:t>, *.</w:t>
      </w:r>
      <w:proofErr w:type="spellStart"/>
      <w:r w:rsidRPr="009B20FB">
        <w:rPr>
          <w:sz w:val="18"/>
          <w:szCs w:val="18"/>
        </w:rPr>
        <w:t>dng</w:t>
      </w:r>
      <w:proofErr w:type="spellEnd"/>
      <w:r w:rsidRPr="009B20FB">
        <w:rPr>
          <w:sz w:val="18"/>
          <w:szCs w:val="18"/>
        </w:rPr>
        <w:t>, případně *.</w:t>
      </w:r>
      <w:proofErr w:type="spellStart"/>
      <w:r w:rsidRPr="009B20FB">
        <w:rPr>
          <w:sz w:val="18"/>
          <w:szCs w:val="18"/>
        </w:rPr>
        <w:t>dfx</w:t>
      </w:r>
      <w:proofErr w:type="spellEnd"/>
      <w:r w:rsidRPr="009B20FB">
        <w:rPr>
          <w:sz w:val="18"/>
          <w:szCs w:val="18"/>
        </w:rPr>
        <w:t xml:space="preserve"> a *.</w:t>
      </w:r>
      <w:proofErr w:type="spellStart"/>
      <w:r w:rsidRPr="009B20FB">
        <w:rPr>
          <w:sz w:val="18"/>
          <w:szCs w:val="18"/>
        </w:rPr>
        <w:t>pdf</w:t>
      </w:r>
      <w:proofErr w:type="spellEnd"/>
      <w:r w:rsidRPr="009B20FB">
        <w:rPr>
          <w:sz w:val="18"/>
          <w:szCs w:val="18"/>
        </w:rPr>
        <w:t>).</w:t>
      </w:r>
    </w:p>
    <w:p w14:paraId="7F724E90" w14:textId="39030F1F" w:rsidR="009F244D" w:rsidRPr="009B20FB" w:rsidRDefault="009F244D" w:rsidP="009F244D">
      <w:pPr>
        <w:pStyle w:val="Text2-2"/>
      </w:pPr>
      <w:r w:rsidRPr="009B20FB">
        <w:t xml:space="preserve">V listinné podobě bude DSPS předána v rozsahu </w:t>
      </w:r>
      <w:proofErr w:type="gramStart"/>
      <w:r w:rsidRPr="009B20FB">
        <w:t xml:space="preserve">čl. </w:t>
      </w:r>
      <w:r w:rsidR="0059281F" w:rsidRPr="009B20FB">
        <w:fldChar w:fldCharType="begin"/>
      </w:r>
      <w:r w:rsidR="0059281F" w:rsidRPr="009B20FB">
        <w:instrText xml:space="preserve"> REF _Ref137827505 \r \h  \* MERGEFORMAT </w:instrText>
      </w:r>
      <w:r w:rsidR="0059281F" w:rsidRPr="009B20FB">
        <w:fldChar w:fldCharType="separate"/>
      </w:r>
      <w:r w:rsidR="002A54B5">
        <w:t>4.1.3.28</w:t>
      </w:r>
      <w:proofErr w:type="gramEnd"/>
      <w:r w:rsidR="0059281F" w:rsidRPr="009B20FB">
        <w:fldChar w:fldCharType="end"/>
      </w:r>
      <w:r w:rsidR="0059281F" w:rsidRPr="009B20FB">
        <w:t xml:space="preserve"> </w:t>
      </w:r>
      <w:r w:rsidRPr="009B20FB">
        <w:t>těchto ZTP dle části a), e), f)(v) a f)(</w:t>
      </w:r>
      <w:proofErr w:type="spellStart"/>
      <w:r w:rsidRPr="009B20FB">
        <w:t>vi</w:t>
      </w:r>
      <w:proofErr w:type="spellEnd"/>
      <w:r w:rsidRPr="009B20FB">
        <w:t>).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33312E22" w:rsidR="009F244D" w:rsidRPr="009B20FB" w:rsidRDefault="009B20FB" w:rsidP="00F21EDB">
      <w:pPr>
        <w:pStyle w:val="Text2-2"/>
      </w:pPr>
      <w:r w:rsidRPr="009B20FB">
        <w:t>Neobsazeno</w:t>
      </w:r>
    </w:p>
    <w:p w14:paraId="6BE0803C" w14:textId="6DE3052C" w:rsidR="009F244D" w:rsidRPr="009F244D" w:rsidRDefault="009F244D" w:rsidP="00F21EDB">
      <w:pPr>
        <w:pStyle w:val="Text2-2"/>
      </w:pPr>
      <w:r w:rsidRPr="009F244D">
        <w:t xml:space="preserve">Zhotovitel je v termínu do 7 dnů od účinnosti </w:t>
      </w:r>
      <w:proofErr w:type="spellStart"/>
      <w:r w:rsidR="00B47894">
        <w:t>Smlouvy</w:t>
      </w:r>
      <w:r w:rsidRPr="009F244D">
        <w:t>povinen</w:t>
      </w:r>
      <w:proofErr w:type="spellEnd"/>
      <w:r w:rsidRPr="009F244D">
        <w:t xml:space="preserve">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>. 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9B20FB" w:rsidRDefault="006C44FD" w:rsidP="006C44FD">
      <w:pPr>
        <w:pStyle w:val="Text2-2"/>
      </w:pPr>
      <w:r w:rsidRPr="006F687F">
        <w:lastRenderedPageBreak/>
        <w:t xml:space="preserve">Zhotovitel se zavazuje Objednateli sdělit, kde bude dle požadavků právních </w:t>
      </w:r>
      <w:r w:rsidRPr="009B20FB">
        <w:t>předpisů uchovávat potřebné doklady o nakládání s odpady.</w:t>
      </w:r>
    </w:p>
    <w:p w14:paraId="194E9CD9" w14:textId="77777777" w:rsidR="006F687F" w:rsidRPr="009B20FB" w:rsidRDefault="006F687F" w:rsidP="006F687F">
      <w:pPr>
        <w:pStyle w:val="Text2-2"/>
      </w:pPr>
      <w:r w:rsidRPr="009B20FB">
        <w:t xml:space="preserve">Zhotovitel se zavazuje zajistit u svých zaměstnanců a zaměstnanců poddodavatelů prokazatelné seznámení s </w:t>
      </w:r>
      <w:r w:rsidRPr="009B20FB">
        <w:rPr>
          <w:b/>
        </w:rPr>
        <w:t xml:space="preserve">plánem BOZP </w:t>
      </w:r>
      <w:r w:rsidRPr="009B20FB">
        <w:t>Díla (dle zákona č. 309/2006 Sb.</w:t>
      </w:r>
      <w:r w:rsidR="006C44FD" w:rsidRPr="009B20FB">
        <w:t xml:space="preserve"> (zákon o zajištění dalších podmínek bezpečnosti a ochrany zdraví při práci))</w:t>
      </w:r>
      <w:r w:rsidRPr="009B20FB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Pr="009B1122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 xml:space="preserve"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</w:t>
      </w:r>
      <w:r w:rsidRPr="009B1122">
        <w:t>provozu / zkušebního provozu.</w:t>
      </w:r>
    </w:p>
    <w:p w14:paraId="3516A212" w14:textId="77777777" w:rsidR="002D3EF9" w:rsidRPr="009B1122" w:rsidRDefault="002D3EF9" w:rsidP="002D3EF9">
      <w:pPr>
        <w:pStyle w:val="Text2-1"/>
      </w:pPr>
      <w:r w:rsidRPr="009B1122">
        <w:t>Zhotovitel zajistí personál pro stálou ostrahu obvodu Staveniště za účelem ochrany kabelových vedení a dalšího majetku/materiálu. Počet strážných míst si sám určí s cílem maximální efektivity daného opatření – střežení proti vandalismu, poškození a zcizení jakýkoli částí SO/PS, po dobu provádění Díla. Náklady na ochranu a ostrahu Staveniště jsou součástí smluvní ceny. Ostraha bude kombinovaná fyzickou přítomností bezpečnostní služby a preventivními elektronickými systémy.</w:t>
      </w:r>
    </w:p>
    <w:p w14:paraId="16426AE8" w14:textId="77777777" w:rsidR="00DF7BAA" w:rsidRDefault="00DF7BAA" w:rsidP="00DF7BAA">
      <w:pPr>
        <w:pStyle w:val="Nadpis2-2"/>
      </w:pPr>
      <w:bookmarkStart w:id="37" w:name="_Toc157669349"/>
      <w:r>
        <w:t xml:space="preserve">Zeměměřická </w:t>
      </w:r>
      <w:r w:rsidRPr="0080577B">
        <w:t>činnost</w:t>
      </w:r>
      <w:r>
        <w:t xml:space="preserve"> zhotovitele</w:t>
      </w:r>
      <w:bookmarkEnd w:id="37"/>
    </w:p>
    <w:p w14:paraId="0D0C0FDD" w14:textId="5FA2D7CF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</w:t>
      </w:r>
      <w:r w:rsidRPr="00553DA5">
        <w:t>Objednatele</w:t>
      </w:r>
      <w:r w:rsidR="00553DA5" w:rsidRPr="00553DA5">
        <w:t xml:space="preserve"> </w:t>
      </w:r>
      <w:r w:rsidR="00553DA5" w:rsidRPr="00553DA5">
        <w:rPr>
          <w:rFonts w:asciiTheme="minorHAnsi" w:hAnsiTheme="minorHAnsi" w:cs="Arial"/>
        </w:rPr>
        <w:t xml:space="preserve">Ing. Michal Sekanina, tel.: 601 327 748, </w:t>
      </w:r>
      <w:r w:rsidR="00553DA5">
        <w:rPr>
          <w:rFonts w:asciiTheme="minorHAnsi" w:hAnsiTheme="minorHAnsi" w:cs="Arial"/>
        </w:rPr>
        <w:t>e</w:t>
      </w:r>
      <w:r w:rsidR="00553DA5" w:rsidRPr="00553DA5">
        <w:rPr>
          <w:rFonts w:asciiTheme="minorHAnsi" w:hAnsiTheme="minorHAnsi" w:cs="Arial"/>
        </w:rPr>
        <w:t xml:space="preserve">-mail: </w:t>
      </w:r>
      <w:r w:rsidR="00553DA5" w:rsidRPr="00553DA5">
        <w:rPr>
          <w:rFonts w:asciiTheme="minorHAnsi" w:hAnsiTheme="minorHAnsi"/>
          <w:lang w:eastAsia="cs-CZ"/>
        </w:rPr>
        <w:t>SekaninaMic@spravazeleznic.cz</w:t>
      </w:r>
      <w:r w:rsidR="00553DA5" w:rsidRPr="00553DA5">
        <w:rPr>
          <w:rFonts w:cs="Arial"/>
          <w:sz w:val="22"/>
          <w:szCs w:val="22"/>
        </w:rPr>
        <w:t xml:space="preserve"> </w:t>
      </w:r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8" w:name="_Hlk113520772"/>
      <w:bookmarkStart w:id="39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8"/>
      <w:bookmarkEnd w:id="39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9B1122" w:rsidRDefault="00DC55C8" w:rsidP="00DC55C8">
      <w:pPr>
        <w:pStyle w:val="Text2-1"/>
      </w:pPr>
      <w:r w:rsidRPr="009B1122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9B1122" w:rsidRDefault="00DC55C8" w:rsidP="00DC55C8">
      <w:pPr>
        <w:pStyle w:val="Text2-1"/>
      </w:pPr>
      <w:bookmarkStart w:id="40" w:name="_Ref137827693"/>
      <w:r w:rsidRPr="009B1122">
        <w:t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</w:t>
      </w:r>
      <w:bookmarkEnd w:id="40"/>
      <w:r w:rsidRPr="009B1122">
        <w:t xml:space="preserve"> </w:t>
      </w:r>
    </w:p>
    <w:p w14:paraId="2E8FBF02" w14:textId="3D0AE049" w:rsidR="00DC55C8" w:rsidRPr="009B1122" w:rsidRDefault="00DC55C8" w:rsidP="00DC55C8">
      <w:pPr>
        <w:pStyle w:val="Text2-1"/>
      </w:pPr>
      <w:r w:rsidRPr="009B1122">
        <w:lastRenderedPageBreak/>
        <w:t>Dostupné podklady uvedené v </w:t>
      </w:r>
      <w:proofErr w:type="gramStart"/>
      <w:r w:rsidRPr="009B1122">
        <w:t>čl.</w:t>
      </w:r>
      <w:r w:rsidR="0059281F" w:rsidRPr="009B1122">
        <w:t xml:space="preserve"> </w:t>
      </w:r>
      <w:r w:rsidR="0059281F" w:rsidRPr="009B1122">
        <w:fldChar w:fldCharType="begin"/>
      </w:r>
      <w:r w:rsidR="0059281F" w:rsidRPr="009B1122">
        <w:instrText xml:space="preserve"> REF _Ref137827693 \r \h  \* MERGEFORMAT </w:instrText>
      </w:r>
      <w:r w:rsidR="0059281F" w:rsidRPr="009B1122">
        <w:fldChar w:fldCharType="separate"/>
      </w:r>
      <w:r w:rsidR="002A54B5">
        <w:t>4.2.5</w:t>
      </w:r>
      <w:proofErr w:type="gramEnd"/>
      <w:r w:rsidR="0059281F" w:rsidRPr="009B1122">
        <w:fldChar w:fldCharType="end"/>
      </w:r>
      <w:r w:rsidR="0059281F" w:rsidRPr="009B1122">
        <w:t xml:space="preserve"> </w:t>
      </w:r>
      <w:r w:rsidRPr="009B1122">
        <w:t xml:space="preserve">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1" w:name="_Hlk113458748"/>
      <w:r>
        <w:t> čl. 1.7.3 TKP ZEMĚMĚŘICKÁ ČINNOST ZAJIŠŤOVANÁ ZHOTOVITELEM</w:t>
      </w:r>
      <w:bookmarkEnd w:id="41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9B1122" w:rsidRDefault="00DC55C8" w:rsidP="00DC55C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</w:t>
      </w:r>
      <w:r w:rsidRPr="009B1122">
        <w:t>M20/MP004 Metodický pokyn pro měření prostorové polohy koleje).</w:t>
      </w:r>
    </w:p>
    <w:p w14:paraId="7E59A6FB" w14:textId="77777777" w:rsidR="00DC55C8" w:rsidRPr="009B1122" w:rsidRDefault="00DC55C8" w:rsidP="00DC55C8">
      <w:pPr>
        <w:pStyle w:val="Text2-1"/>
      </w:pPr>
      <w:r w:rsidRPr="009B1122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Pr="009B1122" w:rsidRDefault="00DC55C8" w:rsidP="00DC55C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</w:t>
      </w:r>
      <w:r w:rsidRPr="009B1122">
        <w:t>Metodami RTK není možno měřit prvky, které mají předepsanou 2. třídu přesnosti.</w:t>
      </w:r>
    </w:p>
    <w:p w14:paraId="3D0EAEAD" w14:textId="77777777" w:rsidR="00DC55C8" w:rsidRPr="009B1122" w:rsidRDefault="00DC55C8" w:rsidP="00DC55C8">
      <w:pPr>
        <w:pStyle w:val="Text2-1"/>
      </w:pPr>
      <w:r w:rsidRPr="009B1122">
        <w:t xml:space="preserve">Po úpravě GPK Zhotovitel zajistí zaměření všech kolejových objektů (např. </w:t>
      </w:r>
      <w:proofErr w:type="spellStart"/>
      <w:r w:rsidRPr="009B1122">
        <w:t>balíza</w:t>
      </w:r>
      <w:proofErr w:type="spellEnd"/>
      <w:r w:rsidRPr="009B1122">
        <w:t xml:space="preserve">, kolejnicový </w:t>
      </w:r>
      <w:proofErr w:type="spellStart"/>
      <w:r w:rsidRPr="009B1122">
        <w:t>mazník</w:t>
      </w:r>
      <w:proofErr w:type="spellEnd"/>
      <w:r w:rsidRPr="009B1122">
        <w:t>, snímač počítače náprav, kolejová brzda, výkolejka a další), u kterých došlo ke změně polohy a výšky při úpravě GPK a následně zapracuje do DSPS.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9B1122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</w:t>
      </w:r>
      <w:r w:rsidRPr="009B1122">
        <w:t>zhotovitele/zaborovy-elaborat.</w:t>
      </w:r>
    </w:p>
    <w:p w14:paraId="6D059E7E" w14:textId="77777777" w:rsidR="00DC55C8" w:rsidRPr="009B1122" w:rsidRDefault="00DC55C8" w:rsidP="00DC55C8">
      <w:pPr>
        <w:pStyle w:val="Text2-1"/>
      </w:pPr>
      <w:r w:rsidRPr="009B1122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</w:t>
      </w:r>
      <w:r w:rsidRPr="009B1122">
        <w:lastRenderedPageBreak/>
        <w:t xml:space="preserve">shledání nedostatků ÚOZI Objednatele zašle vyjádření s uvedenými nedostatky Zhotoviteli, který následně provede opravu DSPS do 10 pracovních dnů. </w:t>
      </w:r>
    </w:p>
    <w:p w14:paraId="0B9E30FA" w14:textId="0EEFC53F" w:rsidR="00DC55C8" w:rsidRPr="009B1122" w:rsidRDefault="00DC55C8" w:rsidP="00F21EDB">
      <w:pPr>
        <w:pStyle w:val="Text2-1"/>
      </w:pPr>
      <w:r w:rsidRPr="009B1122">
        <w:rPr>
          <w:b/>
        </w:rPr>
        <w:t>Na neelektrizovaných tratích</w:t>
      </w:r>
      <w:r w:rsidRPr="009B1122">
        <w:t xml:space="preserve"> platí pro zřizování zajištění PPK postupy dle dopisu Ředitele O13, čj. 168954/2021-SŽ-GŘ-O13, Zajištění prostorové polohy na neelektrizovaných tratích SŽ (viz </w:t>
      </w:r>
      <w:proofErr w:type="gramStart"/>
      <w:r w:rsidRPr="009B1122">
        <w:t xml:space="preserve">příloha </w:t>
      </w:r>
      <w:r w:rsidR="0059281F" w:rsidRPr="009B1122">
        <w:fldChar w:fldCharType="begin"/>
      </w:r>
      <w:r w:rsidR="0059281F" w:rsidRPr="009B1122">
        <w:instrText xml:space="preserve"> REF _Ref104882684 \r \h  \* MERGEFORMAT </w:instrText>
      </w:r>
      <w:r w:rsidR="0059281F" w:rsidRPr="009B1122">
        <w:fldChar w:fldCharType="separate"/>
      </w:r>
      <w:r w:rsidR="002A54B5">
        <w:t>7.1.1</w:t>
      </w:r>
      <w:proofErr w:type="gramEnd"/>
      <w:r w:rsidR="0059281F" w:rsidRPr="009B1122">
        <w:fldChar w:fldCharType="end"/>
      </w:r>
      <w:r w:rsidRPr="009B1122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77777777" w:rsidR="00DF7BAA" w:rsidRPr="009B1122" w:rsidRDefault="00DF7BAA" w:rsidP="00DF7BAA">
      <w:pPr>
        <w:pStyle w:val="Nadpis2-2"/>
      </w:pPr>
      <w:bookmarkStart w:id="42" w:name="_Toc6410438"/>
      <w:bookmarkStart w:id="43" w:name="_Toc157669350"/>
      <w:r w:rsidRPr="009B1122">
        <w:t>Doklady překládané zhotovitelem</w:t>
      </w:r>
      <w:bookmarkEnd w:id="42"/>
      <w:bookmarkEnd w:id="43"/>
    </w:p>
    <w:p w14:paraId="44E06185" w14:textId="262749CA" w:rsidR="00D12C76" w:rsidRPr="009B1122" w:rsidRDefault="005B22A8" w:rsidP="00562909">
      <w:pPr>
        <w:pStyle w:val="Text2-1"/>
      </w:pPr>
      <w:r>
        <w:t>Neobsazeno</w:t>
      </w:r>
    </w:p>
    <w:p w14:paraId="4E3B5150" w14:textId="77777777" w:rsidR="00DF7BAA" w:rsidRPr="009B1122" w:rsidRDefault="00DF7BAA" w:rsidP="00DF7BAA">
      <w:pPr>
        <w:pStyle w:val="Nadpis2-2"/>
      </w:pPr>
      <w:bookmarkStart w:id="44" w:name="_Toc6410439"/>
      <w:bookmarkStart w:id="45" w:name="_Toc157669351"/>
      <w:r w:rsidRPr="009B1122">
        <w:t>Dokumentace zhotovitele pro stavbu</w:t>
      </w:r>
      <w:bookmarkEnd w:id="44"/>
      <w:bookmarkEnd w:id="45"/>
    </w:p>
    <w:p w14:paraId="4B0ECEFE" w14:textId="6067FE9E" w:rsidR="00740821" w:rsidRPr="0083137A" w:rsidRDefault="00740821" w:rsidP="00F21EDB">
      <w:pPr>
        <w:pStyle w:val="Text2-1"/>
      </w:pPr>
      <w:r w:rsidRPr="0083137A">
        <w:t>Zhotovitel zpracuje technologické předpisy (</w:t>
      </w:r>
      <w:proofErr w:type="spellStart"/>
      <w:r w:rsidRPr="0083137A">
        <w:t>TePř</w:t>
      </w:r>
      <w:proofErr w:type="spellEnd"/>
      <w:r w:rsidRPr="0083137A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83137A">
        <w:t>.</w:t>
      </w:r>
    </w:p>
    <w:p w14:paraId="19F38ADB" w14:textId="77777777" w:rsidR="00B53E41" w:rsidRDefault="00DF7BAA" w:rsidP="0060019A">
      <w:pPr>
        <w:pStyle w:val="Nadpis2-2"/>
      </w:pPr>
      <w:bookmarkStart w:id="46" w:name="_Toc6410440"/>
      <w:bookmarkStart w:id="47" w:name="_Toc157669352"/>
      <w:r>
        <w:t>Dokumentace skutečného provedení stavby</w:t>
      </w:r>
      <w:bookmarkEnd w:id="46"/>
      <w:bookmarkEnd w:id="47"/>
    </w:p>
    <w:p w14:paraId="00B8E2C3" w14:textId="2C6B4512" w:rsidR="00470F14" w:rsidRPr="00242438" w:rsidRDefault="00606137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242438">
        <w:t xml:space="preserve">Předání DSPS dle oddílu 1.11.5 Kapitoly 1 TKP </w:t>
      </w:r>
      <w:r w:rsidR="00525C0C" w:rsidRPr="00242438">
        <w:t>a dle</w:t>
      </w:r>
      <w:r w:rsidRPr="00242438">
        <w:t xml:space="preserve"> </w:t>
      </w:r>
      <w:proofErr w:type="gramStart"/>
      <w:r w:rsidRPr="00242438">
        <w:t xml:space="preserve">čl. </w:t>
      </w:r>
      <w:r w:rsidR="00411389" w:rsidRPr="00242438">
        <w:fldChar w:fldCharType="begin"/>
      </w:r>
      <w:r w:rsidR="00411389" w:rsidRPr="00242438">
        <w:instrText xml:space="preserve"> REF _Ref137828191 \r \h  \* MERGEFORMAT </w:instrText>
      </w:r>
      <w:r w:rsidR="00411389" w:rsidRPr="00242438">
        <w:fldChar w:fldCharType="separate"/>
      </w:r>
      <w:r w:rsidR="002A54B5">
        <w:t>4.1.2.25</w:t>
      </w:r>
      <w:proofErr w:type="gramEnd"/>
      <w:r w:rsidR="00411389" w:rsidRPr="00242438">
        <w:fldChar w:fldCharType="end"/>
      </w:r>
      <w:r w:rsidR="00411389" w:rsidRPr="00242438">
        <w:t xml:space="preserve"> </w:t>
      </w:r>
      <w:r w:rsidRPr="00242438">
        <w:t xml:space="preserve">- </w:t>
      </w:r>
      <w:r w:rsidR="00411389" w:rsidRPr="00242438">
        <w:fldChar w:fldCharType="begin"/>
      </w:r>
      <w:r w:rsidR="00411389" w:rsidRPr="00242438">
        <w:instrText xml:space="preserve"> REF _Ref137828246 \r \h  \* MERGEFORMAT </w:instrText>
      </w:r>
      <w:r w:rsidR="00411389" w:rsidRPr="00242438">
        <w:fldChar w:fldCharType="separate"/>
      </w:r>
      <w:r w:rsidR="002A54B5">
        <w:t>4.1.2.28</w:t>
      </w:r>
      <w:r w:rsidR="00411389" w:rsidRPr="00242438">
        <w:fldChar w:fldCharType="end"/>
      </w:r>
      <w:r w:rsidR="00411389" w:rsidRPr="00242438">
        <w:t xml:space="preserve"> </w:t>
      </w:r>
      <w:r w:rsidRPr="00242438">
        <w:t xml:space="preserve">těchto ZTP proběhne na médiu: </w:t>
      </w:r>
      <w:r w:rsidRPr="00242438">
        <w:rPr>
          <w:b/>
        </w:rPr>
        <w:t>USB flash disk</w:t>
      </w:r>
    </w:p>
    <w:p w14:paraId="559106FE" w14:textId="5B22328F" w:rsidR="004A7B22" w:rsidRDefault="007B0138" w:rsidP="0067028B">
      <w:pPr>
        <w:pStyle w:val="Nadpis2-2"/>
        <w:numPr>
          <w:ilvl w:val="1"/>
          <w:numId w:val="21"/>
        </w:numPr>
        <w:tabs>
          <w:tab w:val="clear" w:pos="1163"/>
          <w:tab w:val="num" w:pos="709"/>
        </w:tabs>
        <w:ind w:hanging="1163"/>
      </w:pPr>
      <w:bookmarkStart w:id="48" w:name="_Toc157669353"/>
      <w:bookmarkStart w:id="49" w:name="_Toc6410458"/>
      <w:r>
        <w:t>Materiál dodávaný objednatelem</w:t>
      </w:r>
      <w:bookmarkEnd w:id="48"/>
    </w:p>
    <w:p w14:paraId="280FB270" w14:textId="6A1FAC9E" w:rsidR="00EA741A" w:rsidRPr="00876BE9" w:rsidRDefault="00EA741A" w:rsidP="0067028B">
      <w:pPr>
        <w:pStyle w:val="Text2-1"/>
        <w:numPr>
          <w:ilvl w:val="2"/>
          <w:numId w:val="21"/>
        </w:numPr>
      </w:pPr>
      <w:r w:rsidRPr="00876BE9">
        <w:rPr>
          <w:rFonts w:cs="Verdana"/>
        </w:rPr>
        <w:t xml:space="preserve">Správa tratí Praha západ (dále jen „ST Pz“) poskytne zhotoviteli bezplatně materiál uvedený v bodě 4.6.2 a 4.6.3. </w:t>
      </w:r>
      <w:r w:rsidR="006D5463">
        <w:rPr>
          <w:rFonts w:cs="Verdana"/>
        </w:rPr>
        <w:t>Uvedený materiál vychází ze soupisu prací a výkazu výměr.</w:t>
      </w:r>
    </w:p>
    <w:p w14:paraId="6CE8E9DB" w14:textId="5CFEB8B5" w:rsidR="00F930B4" w:rsidRPr="00876BE9" w:rsidRDefault="00EA741A" w:rsidP="0067028B">
      <w:pPr>
        <w:pStyle w:val="Text2-1"/>
        <w:numPr>
          <w:ilvl w:val="2"/>
          <w:numId w:val="21"/>
        </w:numPr>
        <w:rPr>
          <w:u w:val="single"/>
        </w:rPr>
      </w:pPr>
      <w:r w:rsidRPr="00876BE9">
        <w:rPr>
          <w:rFonts w:cs="Verdana"/>
          <w:u w:val="single"/>
        </w:rPr>
        <w:t>Materiál vkládaný zadavatelem nový</w:t>
      </w:r>
      <w:r w:rsidR="00876BE9" w:rsidRPr="00876BE9">
        <w:rPr>
          <w:rFonts w:cs="Verdana"/>
          <w:u w:val="single"/>
        </w:rPr>
        <w:t>:</w:t>
      </w:r>
    </w:p>
    <w:p w14:paraId="12A60164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5958128010 Komplety ŽS 4 (šroub RS 1, matice M 24, dvojitý pružný kroužek Fe6, svěrka ŽS4): SO 01, SO 02, SO 03, SO 04, SO 05</w:t>
      </w:r>
    </w:p>
    <w:p w14:paraId="05902533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5958158005 Podložka pryžová pod patu kolejnice S49 183/126/6: SO 01, SO 02, SO 03, SO 04, SO 05</w:t>
      </w:r>
    </w:p>
    <w:p w14:paraId="05EFBDEB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 xml:space="preserve">5958134040 Součásti upevňovací kroužek pružný dvojitý </w:t>
      </w:r>
      <w:proofErr w:type="spellStart"/>
      <w:r w:rsidRPr="00876BE9">
        <w:rPr>
          <w:rFonts w:asciiTheme="minorHAnsi" w:hAnsiTheme="minorHAnsi"/>
          <w:sz w:val="18"/>
          <w:szCs w:val="18"/>
        </w:rPr>
        <w:t>Fe</w:t>
      </w:r>
      <w:proofErr w:type="spellEnd"/>
      <w:r w:rsidRPr="00876BE9">
        <w:rPr>
          <w:rFonts w:asciiTheme="minorHAnsi" w:hAnsiTheme="minorHAnsi"/>
          <w:sz w:val="18"/>
          <w:szCs w:val="18"/>
        </w:rPr>
        <w:t xml:space="preserve"> 6: SO 01, SO 02, SO 03, SO 04, SO 05</w:t>
      </w:r>
    </w:p>
    <w:p w14:paraId="5955902D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5958134041 Součásti upevňovací šroub svěrkový T5 (M24x75): SO 01, SO 03, SO 04, SO 05</w:t>
      </w:r>
    </w:p>
    <w:p w14:paraId="4288E3D7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5958134115 Součásti upevňovací matice M24: SO 01, SO 02, SO 03, SO 04, SO 05</w:t>
      </w:r>
    </w:p>
    <w:p w14:paraId="1899929D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5958134140 Součásti upevňovací vložka M k upevnění šroubu T: SO 01, SO 03, SO 04, SO 05</w:t>
      </w:r>
    </w:p>
    <w:p w14:paraId="569A4CE7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5960101005 Pražcové kotvy TDHB pro pražec betonový SB 8, SB 8P: SO 01, SO 05</w:t>
      </w:r>
    </w:p>
    <w:p w14:paraId="788518C6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5960101015 Pražcové kotvy TDHB pro pražec betonový SB 5: SO 01, SO 03, SO 04, SO 05</w:t>
      </w:r>
    </w:p>
    <w:p w14:paraId="2514627C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5958134075 Součásti upevňovací vrtule R1(145): SO 02</w:t>
      </w:r>
    </w:p>
    <w:p w14:paraId="1A1300F2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5958134080 Součásti upevňovací vrtule R2 (160): SO 02</w:t>
      </w:r>
    </w:p>
    <w:p w14:paraId="66180BD8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5958134042 Součásti upevňovací šroub svěrkový T10 (M24x80): SO 02</w:t>
      </w:r>
    </w:p>
    <w:p w14:paraId="438B45B2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5958173000 Polyetylenové pásy v kotoučích: SO 02</w:t>
      </w:r>
    </w:p>
    <w:p w14:paraId="50FD8A8A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5956119020 Pražec dřevěný výhybkový dub skupina 3 2600x260x160: SO 02</w:t>
      </w:r>
    </w:p>
    <w:p w14:paraId="29B8B7E9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5956119025 Pražec dřevěný výhybkový dub skupina 3 2700x260x160: SO 02</w:t>
      </w:r>
    </w:p>
    <w:p w14:paraId="2E742F13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5956119030 Pražec dřevěný výhybkový dub skupina 3 2800x260x160: SO 02</w:t>
      </w:r>
    </w:p>
    <w:p w14:paraId="3A3EC60B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5956119035 Pražec dřevěný výhybkový dub skupina 3 2900x260x160: SO 02</w:t>
      </w:r>
    </w:p>
    <w:p w14:paraId="15405B2E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5956119040 Pražec dřevěný výhybkový dub skupina 3 3000x260x160: SO 02</w:t>
      </w:r>
    </w:p>
    <w:p w14:paraId="60F6BC9D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5956119045 Pražec dřevěný výhybkový dub skupina 3 3100x260x160: SO 02</w:t>
      </w:r>
    </w:p>
    <w:p w14:paraId="74AEC91F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5956119050 Pražec dřevěný výhybkový dub skupina 3 3200x260x160: SO 02</w:t>
      </w:r>
    </w:p>
    <w:p w14:paraId="70668E4A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lastRenderedPageBreak/>
        <w:t>5956119055 Pražec dřevěný výhybkový dub skupina 3 3300x260x160: SO 02</w:t>
      </w:r>
    </w:p>
    <w:p w14:paraId="296D999B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5956119060 Pražec dřevěný výhybkový dub skupina 3 3400x260x160: SO 02</w:t>
      </w:r>
    </w:p>
    <w:p w14:paraId="6CAA985C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5956119065 Pražec dřevěný výhybkový dub skupina 3 3500x260x160: SO 02</w:t>
      </w:r>
    </w:p>
    <w:p w14:paraId="67A40572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5956119070 Pražec dřevěný výhybkový dub skupina 3 3600x260x160: SO 02</w:t>
      </w:r>
    </w:p>
    <w:p w14:paraId="1A71C25B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5956119075 Pražec dřevěný výhybkový dub skupina 3 3700x260x160: SO 02</w:t>
      </w:r>
    </w:p>
    <w:p w14:paraId="1939CBAB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5956119080 Pražec dřevěný výhybkový dub skupina 3 3800x260x160: SO 02</w:t>
      </w:r>
    </w:p>
    <w:p w14:paraId="594711D9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5956119085 Pražec dřevěný výhybkový dub skupina 3 3900x260x160: SO 02</w:t>
      </w:r>
    </w:p>
    <w:p w14:paraId="16848A8D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5956119090 Pražec dřevěný výhybkový dub skupina 3 4000x260x160: SO 02</w:t>
      </w:r>
    </w:p>
    <w:p w14:paraId="75C3F918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5956119095 Pražec dřevěný výhybkový dub skupina 3 4100x260x160: SO 02</w:t>
      </w:r>
    </w:p>
    <w:p w14:paraId="7A37FE8F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5956119100 Pražec dřevěný výhybkový dub skupina 3 4200x260x160: SO 02</w:t>
      </w:r>
    </w:p>
    <w:p w14:paraId="512DA311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5956119105 Pražec dřevěný výhybkový dub skupina 3 4300x260x160: SO 02</w:t>
      </w:r>
    </w:p>
    <w:p w14:paraId="5ED5AB66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5956119105 Pražec dřevěný výhybkový dub skupina 3 4300x260x160: SO 02</w:t>
      </w:r>
    </w:p>
    <w:p w14:paraId="461D5B4B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5956119110 Pražec dřevěný výhybkový dub skupina 3 4400x260x160: SO 02</w:t>
      </w:r>
    </w:p>
    <w:p w14:paraId="6F443405" w14:textId="77777777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5956119115 Pražec dřevěný výhybkový dub skupina 3 4500x260x160: SO 02</w:t>
      </w:r>
    </w:p>
    <w:p w14:paraId="7985EBCE" w14:textId="0B5F2242" w:rsidR="00876BE9" w:rsidRDefault="00876BE9" w:rsidP="00876BE9">
      <w:pPr>
        <w:pStyle w:val="Text2-1"/>
        <w:numPr>
          <w:ilvl w:val="0"/>
          <w:numId w:val="0"/>
        </w:numPr>
        <w:ind w:left="709"/>
        <w:rPr>
          <w:rFonts w:asciiTheme="minorHAnsi" w:hAnsiTheme="minorHAnsi"/>
        </w:rPr>
      </w:pPr>
      <w:r w:rsidRPr="00876BE9">
        <w:rPr>
          <w:rFonts w:asciiTheme="minorHAnsi" w:hAnsiTheme="minorHAnsi"/>
        </w:rPr>
        <w:t>5956119120 Pražec dřevěný výhybkový dub skupina 3 4600x260x160: SO 02</w:t>
      </w:r>
    </w:p>
    <w:p w14:paraId="5BB1F92B" w14:textId="1A9BFE44" w:rsidR="00AD3DF1" w:rsidRDefault="00AD3DF1" w:rsidP="00876BE9">
      <w:pPr>
        <w:pStyle w:val="Text2-1"/>
        <w:numPr>
          <w:ilvl w:val="0"/>
          <w:numId w:val="0"/>
        </w:numPr>
        <w:ind w:left="709"/>
        <w:rPr>
          <w:b/>
          <w:i/>
          <w:color w:val="00A1E0"/>
        </w:rPr>
      </w:pPr>
      <w:r>
        <w:t>Veškerý nový materiál bude k odebrání v obvodu staveniště.</w:t>
      </w:r>
    </w:p>
    <w:p w14:paraId="1688D22D" w14:textId="3ABFAB0F" w:rsidR="00876BE9" w:rsidRPr="00876BE9" w:rsidRDefault="00876BE9" w:rsidP="00876BE9">
      <w:pPr>
        <w:pStyle w:val="Text2-1"/>
        <w:numPr>
          <w:ilvl w:val="2"/>
          <w:numId w:val="21"/>
        </w:numPr>
        <w:rPr>
          <w:u w:val="single"/>
        </w:rPr>
      </w:pPr>
      <w:r w:rsidRPr="00876BE9">
        <w:rPr>
          <w:rFonts w:cs="Verdana"/>
          <w:u w:val="single"/>
        </w:rPr>
        <w:t>Materiál vkládaný zadavatelem nový:</w:t>
      </w:r>
    </w:p>
    <w:p w14:paraId="11B3B044" w14:textId="414D6376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5956213035 Pražec betonový příčný vystrojený užitý SB5: SO 05</w:t>
      </w:r>
    </w:p>
    <w:p w14:paraId="357DED0E" w14:textId="3999FCC6" w:rsidR="00876BE9" w:rsidRPr="00876BE9" w:rsidRDefault="00876BE9" w:rsidP="00876BE9">
      <w:pPr>
        <w:spacing w:after="0"/>
        <w:ind w:left="709" w:right="764"/>
        <w:rPr>
          <w:rFonts w:asciiTheme="minorHAnsi" w:hAnsiTheme="minorHAnsi"/>
          <w:sz w:val="18"/>
          <w:szCs w:val="18"/>
        </w:rPr>
      </w:pPr>
      <w:r w:rsidRPr="00876BE9">
        <w:rPr>
          <w:rFonts w:asciiTheme="minorHAnsi" w:hAnsiTheme="minorHAnsi"/>
          <w:sz w:val="18"/>
          <w:szCs w:val="18"/>
        </w:rPr>
        <w:t>5956213065 Pražec betonový příčný vystrojený užitý SB 8 P: SO 01, SO 02, SO 03, SO 04, SO 05.</w:t>
      </w:r>
    </w:p>
    <w:p w14:paraId="7145680F" w14:textId="77777777" w:rsidR="00AD3DF1" w:rsidRDefault="00876BE9" w:rsidP="00AD3DF1">
      <w:pPr>
        <w:pStyle w:val="Text2-1"/>
        <w:numPr>
          <w:ilvl w:val="0"/>
          <w:numId w:val="0"/>
        </w:numPr>
        <w:tabs>
          <w:tab w:val="left" w:pos="7140"/>
        </w:tabs>
        <w:ind w:left="709"/>
        <w:rPr>
          <w:rFonts w:asciiTheme="minorHAnsi" w:hAnsiTheme="minorHAnsi"/>
        </w:rPr>
      </w:pPr>
      <w:r w:rsidRPr="00876BE9">
        <w:rPr>
          <w:rFonts w:asciiTheme="minorHAnsi" w:hAnsiTheme="minorHAnsi"/>
        </w:rPr>
        <w:t>5957201010 Kolejnice užité tv. S49: SO 01, SO 03, SO 04, SO 05</w:t>
      </w:r>
    </w:p>
    <w:p w14:paraId="06618D12" w14:textId="70FF3390" w:rsidR="00876BE9" w:rsidRDefault="00AD3DF1" w:rsidP="00AD3DF1">
      <w:pPr>
        <w:pStyle w:val="Text2-1"/>
        <w:numPr>
          <w:ilvl w:val="0"/>
          <w:numId w:val="0"/>
        </w:numPr>
        <w:tabs>
          <w:tab w:val="left" w:pos="7140"/>
        </w:tabs>
        <w:ind w:left="709"/>
        <w:rPr>
          <w:rFonts w:asciiTheme="minorHAnsi" w:hAnsiTheme="minorHAnsi"/>
        </w:rPr>
      </w:pPr>
      <w:r>
        <w:t>Veškerý užitý materiál bude k odebrání v obvodu staveniště.</w:t>
      </w:r>
      <w:r>
        <w:rPr>
          <w:rFonts w:asciiTheme="minorHAnsi" w:hAnsiTheme="minorHAnsi"/>
        </w:rPr>
        <w:tab/>
      </w:r>
    </w:p>
    <w:p w14:paraId="09263994" w14:textId="52692931" w:rsidR="000C2A80" w:rsidRPr="00876BE9" w:rsidRDefault="00876BE9" w:rsidP="0067028B">
      <w:pPr>
        <w:pStyle w:val="Text2-1"/>
        <w:numPr>
          <w:ilvl w:val="2"/>
          <w:numId w:val="21"/>
        </w:numPr>
      </w:pPr>
      <w:r w:rsidRPr="00876BE9">
        <w:rPr>
          <w:rFonts w:cs="Verdana"/>
        </w:rPr>
        <w:t xml:space="preserve">Odvoz </w:t>
      </w:r>
      <w:r w:rsidR="006D5463">
        <w:rPr>
          <w:rFonts w:cs="Verdana"/>
        </w:rPr>
        <w:t xml:space="preserve">a ostatní manipulaci </w:t>
      </w:r>
      <w:r w:rsidRPr="00876BE9">
        <w:rPr>
          <w:rFonts w:cs="Verdana"/>
        </w:rPr>
        <w:t xml:space="preserve">uvedeného materiálu </w:t>
      </w:r>
      <w:r w:rsidR="006D5463">
        <w:rPr>
          <w:rFonts w:cs="Verdana"/>
        </w:rPr>
        <w:t xml:space="preserve">v bodě 4.6.2 a 4.6.3 </w:t>
      </w:r>
      <w:r w:rsidRPr="00876BE9">
        <w:rPr>
          <w:rFonts w:cs="Verdana"/>
        </w:rPr>
        <w:t>si zhotovitel zajistí na vlastní náklady. Objednatel bude informován 14 dní předem o předpokládaném termínu vyzvednutí. Součástí Harmonogramu postupu prací, předloženého v nabídce, bude také Zhotovitelem plánovaný přehled termínů dodávek, typu a požadovaného množství.</w:t>
      </w:r>
    </w:p>
    <w:p w14:paraId="45BACA98" w14:textId="2BF33247" w:rsidR="00D02511" w:rsidRDefault="00D02511" w:rsidP="0067028B">
      <w:pPr>
        <w:pStyle w:val="Nadpis2-2"/>
        <w:numPr>
          <w:ilvl w:val="1"/>
          <w:numId w:val="21"/>
        </w:numPr>
        <w:tabs>
          <w:tab w:val="clear" w:pos="1163"/>
          <w:tab w:val="num" w:pos="709"/>
        </w:tabs>
        <w:ind w:hanging="1163"/>
      </w:pPr>
      <w:bookmarkStart w:id="50" w:name="_Toc157669354"/>
      <w:r>
        <w:t>Železniční přejezdy</w:t>
      </w:r>
      <w:bookmarkEnd w:id="50"/>
    </w:p>
    <w:p w14:paraId="2BDCAA08" w14:textId="70A315A3" w:rsidR="00D02511" w:rsidRPr="00D02511" w:rsidRDefault="00D02511" w:rsidP="00D02511">
      <w:pPr>
        <w:pStyle w:val="Text2-1"/>
      </w:pPr>
      <w:r>
        <w:t xml:space="preserve">Zhotovitel </w:t>
      </w:r>
      <w:r w:rsidRPr="00D02511">
        <w:rPr>
          <w:rFonts w:asciiTheme="minorHAnsi" w:hAnsiTheme="minorHAnsi"/>
        </w:rPr>
        <w:t>zajistí uzavírku přejezdů včetně osazení objízdných tras a ostatních nákladů na přejezdech P1050, P1051, P1052, P1053, P1054, P1055, P1056, P1057, P1058, P1060, P1061, P1062, P1065, P1066, P1068, P1069</w:t>
      </w:r>
    </w:p>
    <w:p w14:paraId="403EAAD0" w14:textId="36E924D2" w:rsidR="00D02511" w:rsidRDefault="00D02511" w:rsidP="0067028B">
      <w:pPr>
        <w:pStyle w:val="Nadpis2-2"/>
        <w:numPr>
          <w:ilvl w:val="1"/>
          <w:numId w:val="21"/>
        </w:numPr>
        <w:tabs>
          <w:tab w:val="clear" w:pos="1163"/>
          <w:tab w:val="num" w:pos="709"/>
        </w:tabs>
        <w:ind w:hanging="1163"/>
      </w:pPr>
      <w:bookmarkStart w:id="51" w:name="_Toc157669355"/>
      <w:r>
        <w:t>Vyzískaný materiál</w:t>
      </w:r>
      <w:bookmarkEnd w:id="51"/>
    </w:p>
    <w:p w14:paraId="29364CE1" w14:textId="792A46F4" w:rsidR="00D02511" w:rsidRPr="00D02511" w:rsidRDefault="00D02511" w:rsidP="00D02511">
      <w:pPr>
        <w:pStyle w:val="Text2-1"/>
      </w:pPr>
      <w:r>
        <w:rPr>
          <w:rFonts w:cs="Verdana"/>
        </w:rPr>
        <w:t>Výzisk z výměny kolejového lože a svahování zemního tělesa bude uložen a upraven v terénu, plastové součásti budou odvezeny a uloženy na skládku</w:t>
      </w:r>
      <w:r>
        <w:rPr>
          <w:rFonts w:cs="Arial"/>
        </w:rPr>
        <w:t xml:space="preserve">. </w:t>
      </w:r>
      <w:r w:rsidRPr="00D02511">
        <w:rPr>
          <w:rFonts w:cs="Arial"/>
        </w:rPr>
        <w:t>Vyzískané dřevěné a betonové pražce, betonové prefabrikáty, panely z přejezdů a veškerý kovový materiál předá zhotovitel zástupci TO Rakovní</w:t>
      </w:r>
      <w:r>
        <w:rPr>
          <w:rFonts w:cs="Arial"/>
        </w:rPr>
        <w:t>k</w:t>
      </w:r>
    </w:p>
    <w:p w14:paraId="3B67C881" w14:textId="7A984FEA" w:rsidR="00DF7BAA" w:rsidRDefault="00DF7BAA" w:rsidP="0067028B">
      <w:pPr>
        <w:pStyle w:val="Nadpis2-2"/>
        <w:numPr>
          <w:ilvl w:val="1"/>
          <w:numId w:val="21"/>
        </w:numPr>
        <w:tabs>
          <w:tab w:val="clear" w:pos="1163"/>
          <w:tab w:val="num" w:pos="709"/>
        </w:tabs>
        <w:ind w:hanging="1163"/>
      </w:pPr>
      <w:bookmarkStart w:id="52" w:name="_Toc157669356"/>
      <w:r>
        <w:t>Životní prostředí</w:t>
      </w:r>
      <w:bookmarkEnd w:id="52"/>
      <w:r>
        <w:t xml:space="preserve"> </w:t>
      </w:r>
      <w:bookmarkEnd w:id="49"/>
    </w:p>
    <w:p w14:paraId="1783C373" w14:textId="77777777" w:rsidR="001860E7" w:rsidRPr="00B61D30" w:rsidRDefault="001860E7" w:rsidP="0067028B">
      <w:pPr>
        <w:pStyle w:val="Text2-1"/>
        <w:numPr>
          <w:ilvl w:val="2"/>
          <w:numId w:val="21"/>
        </w:numPr>
        <w:rPr>
          <w:rStyle w:val="Tun"/>
          <w:b w:val="0"/>
          <w:sz w:val="20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67028B">
      <w:pPr>
        <w:pStyle w:val="Text2-2"/>
        <w:numPr>
          <w:ilvl w:val="3"/>
          <w:numId w:val="21"/>
        </w:numPr>
        <w:rPr>
          <w:rStyle w:val="Tun"/>
          <w:b w:val="0"/>
        </w:rPr>
      </w:pPr>
      <w:r w:rsidRPr="00067FA3">
        <w:rPr>
          <w:rStyle w:val="Tun"/>
          <w:b w:val="0"/>
        </w:rPr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67028B">
      <w:pPr>
        <w:pStyle w:val="Text2-2"/>
        <w:numPr>
          <w:ilvl w:val="3"/>
          <w:numId w:val="21"/>
        </w:numPr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 xml:space="preserve">návrh Plánu vzorkování těženého železničního svršku a spodku a výkopových zemin v ostatních </w:t>
      </w:r>
      <w:r w:rsidRPr="00067FA3">
        <w:rPr>
          <w:rStyle w:val="Tun"/>
          <w:b w:val="0"/>
        </w:rPr>
        <w:lastRenderedPageBreak/>
        <w:t>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67028B">
      <w:pPr>
        <w:pStyle w:val="Text2-2"/>
        <w:numPr>
          <w:ilvl w:val="3"/>
          <w:numId w:val="21"/>
        </w:numPr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66D05070" w14:textId="1D834DFF" w:rsidR="009667B1" w:rsidRPr="00056E6D" w:rsidRDefault="009667B1" w:rsidP="0067028B">
      <w:pPr>
        <w:pStyle w:val="Text2-2"/>
        <w:numPr>
          <w:ilvl w:val="3"/>
          <w:numId w:val="21"/>
        </w:numPr>
        <w:rPr>
          <w:rStyle w:val="Tun"/>
          <w:b w:val="0"/>
        </w:rPr>
      </w:pPr>
      <w:r w:rsidRPr="00056E6D">
        <w:rPr>
          <w:rStyle w:val="Tun"/>
        </w:rPr>
        <w:t xml:space="preserve">Nad rámec Projektové dokumentace bude Zhotovitel stavební a demoliční odpad </w:t>
      </w:r>
      <w:r w:rsidRPr="00056E6D">
        <w:rPr>
          <w:rStyle w:val="Tun"/>
          <w:b w:val="0"/>
        </w:rPr>
        <w:t>(skupina katalogu odpadů č. 17)</w:t>
      </w:r>
      <w:r w:rsidRPr="00056E6D">
        <w:rPr>
          <w:rStyle w:val="Tun"/>
        </w:rPr>
        <w:t xml:space="preserve"> v co největší možné míře recyklovat.</w:t>
      </w:r>
      <w:r w:rsidRPr="00056E6D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056E6D">
        <w:rPr>
          <w:rStyle w:val="Tun"/>
        </w:rPr>
        <w:t>Zhotovitel bude se stavebním a demoličním odpadem</w:t>
      </w:r>
      <w:r w:rsidRPr="00056E6D">
        <w:rPr>
          <w:rStyle w:val="Tun"/>
          <w:b w:val="0"/>
        </w:rPr>
        <w:t xml:space="preserve"> </w:t>
      </w:r>
      <w:r w:rsidRPr="00056E6D">
        <w:rPr>
          <w:rStyle w:val="Tun"/>
          <w:b w:val="0"/>
          <w:i/>
        </w:rPr>
        <w:t>(s katalogovými čísly odpadů: 17 01 01 Beton; 17 02 03 Plasty; 17 03 02 Asfaltové směsi neuvedené pod číslem 17 03 01</w:t>
      </w:r>
      <w:r w:rsidR="00056E6D" w:rsidRPr="00056E6D">
        <w:rPr>
          <w:rStyle w:val="Tun"/>
          <w:b w:val="0"/>
          <w:i/>
        </w:rPr>
        <w:t xml:space="preserve">) </w:t>
      </w:r>
      <w:r w:rsidRPr="00056E6D">
        <w:rPr>
          <w:rStyle w:val="Tun"/>
        </w:rPr>
        <w:t>nakládat jako s odpadem vhodným k dalšímu zpracování, resp. k recyklaci.</w:t>
      </w:r>
      <w:r w:rsidRPr="00056E6D">
        <w:t xml:space="preserve"> Tento </w:t>
      </w:r>
      <w:r w:rsidRPr="00056E6D">
        <w:rPr>
          <w:rStyle w:val="Tun"/>
          <w:b w:val="0"/>
        </w:rPr>
        <w:t xml:space="preserve">stavební a demoliční odpad, považovaný za vhodný k recyklaci </w:t>
      </w:r>
      <w:r w:rsidRPr="00056E6D">
        <w:rPr>
          <w:rStyle w:val="Tun"/>
        </w:rPr>
        <w:t>nebude odvážen na skládky odpadu</w:t>
      </w:r>
      <w:r w:rsidRPr="00056E6D">
        <w:rPr>
          <w:rStyle w:val="Tun"/>
          <w:b w:val="0"/>
        </w:rPr>
        <w:t xml:space="preserve">, nýbrž v případě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1" w:history="1">
        <w:r w:rsidRPr="00056E6D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056E6D">
        <w:rPr>
          <w:rStyle w:val="Tun"/>
          <w:b w:val="0"/>
        </w:rPr>
        <w:t xml:space="preserve">. 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34EDCA4D" w14:textId="33DA9856" w:rsidR="00E50E94" w:rsidRPr="009667B1" w:rsidRDefault="00E50E94" w:rsidP="0067028B">
      <w:pPr>
        <w:pStyle w:val="Text2-2"/>
        <w:numPr>
          <w:ilvl w:val="3"/>
          <w:numId w:val="21"/>
        </w:numPr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BA1E677" w:rsidR="007B172E" w:rsidRDefault="00E50E94" w:rsidP="0067028B">
      <w:pPr>
        <w:pStyle w:val="Text2-2"/>
        <w:numPr>
          <w:ilvl w:val="3"/>
          <w:numId w:val="21"/>
        </w:numPr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0D13665C" w14:textId="77777777" w:rsidR="007B172E" w:rsidRDefault="007B172E">
      <w:pPr>
        <w:spacing w:after="240" w:line="264" w:lineRule="auto"/>
        <w:rPr>
          <w:rStyle w:val="Tun"/>
          <w:sz w:val="18"/>
          <w:szCs w:val="18"/>
        </w:rPr>
      </w:pPr>
      <w:r>
        <w:rPr>
          <w:rStyle w:val="Tun"/>
        </w:rPr>
        <w:br w:type="page"/>
      </w:r>
    </w:p>
    <w:p w14:paraId="188B588A" w14:textId="77777777" w:rsidR="00DF7BAA" w:rsidRDefault="00DF7BAA" w:rsidP="0067028B">
      <w:pPr>
        <w:pStyle w:val="Nadpis2-1"/>
        <w:numPr>
          <w:ilvl w:val="0"/>
          <w:numId w:val="21"/>
        </w:numPr>
      </w:pPr>
      <w:bookmarkStart w:id="53" w:name="_Toc6410460"/>
      <w:bookmarkStart w:id="54" w:name="_Toc157669357"/>
      <w:r w:rsidRPr="00EC2E51">
        <w:lastRenderedPageBreak/>
        <w:t>ORGANIZACE</w:t>
      </w:r>
      <w:r>
        <w:t xml:space="preserve"> VÝSTAVBY, VÝLUKY</w:t>
      </w:r>
      <w:bookmarkEnd w:id="53"/>
      <w:bookmarkEnd w:id="54"/>
    </w:p>
    <w:p w14:paraId="0587D65B" w14:textId="77777777" w:rsidR="00DF7BAA" w:rsidRPr="00474FE7" w:rsidRDefault="00DF7BAA" w:rsidP="0067028B">
      <w:pPr>
        <w:pStyle w:val="Text2-1"/>
        <w:numPr>
          <w:ilvl w:val="2"/>
          <w:numId w:val="21"/>
        </w:numPr>
      </w:pPr>
      <w:bookmarkStart w:id="55" w:name="_Ref137824566"/>
      <w:r w:rsidRPr="00474FE7">
        <w:t xml:space="preserve">Závazným pro </w:t>
      </w:r>
      <w:r w:rsidR="00DB58AA" w:rsidRPr="00474FE7">
        <w:t>Z</w:t>
      </w:r>
      <w:r w:rsidRPr="00474FE7">
        <w:t>hotovitele jsou termíny a rozsah výluk, které jsou uvedeny v následující tabulce:</w:t>
      </w:r>
      <w:bookmarkEnd w:id="55"/>
    </w:p>
    <w:p w14:paraId="47372265" w14:textId="77777777" w:rsidR="00BC5413" w:rsidRPr="00474FE7" w:rsidRDefault="00756A89" w:rsidP="005D2C6C">
      <w:pPr>
        <w:pStyle w:val="TabulkaNadpis"/>
      </w:pPr>
      <w:r w:rsidRPr="00474FE7">
        <w:t>Stavební postupy /Etapy</w:t>
      </w:r>
    </w:p>
    <w:tbl>
      <w:tblPr>
        <w:tblStyle w:val="Tabulka10"/>
        <w:tblW w:w="8051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474FE7" w14:paraId="4E72ED87" w14:textId="77777777" w:rsidTr="00056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92F6585" w14:textId="77777777" w:rsidR="009D623F" w:rsidRPr="00474FE7" w:rsidRDefault="009D623F" w:rsidP="0002279D">
            <w:pPr>
              <w:pStyle w:val="Tabulka-7"/>
              <w:rPr>
                <w:b/>
              </w:rPr>
            </w:pPr>
            <w:r w:rsidRPr="00474FE7">
              <w:rPr>
                <w:b/>
              </w:rPr>
              <w:t>Postup</w:t>
            </w:r>
          </w:p>
        </w:tc>
        <w:tc>
          <w:tcPr>
            <w:tcW w:w="30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A565737" w14:textId="77777777" w:rsidR="009D623F" w:rsidRPr="00474FE7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74FE7">
              <w:rPr>
                <w:b/>
              </w:rPr>
              <w:t>Činnosti</w:t>
            </w:r>
          </w:p>
        </w:tc>
        <w:tc>
          <w:tcPr>
            <w:tcW w:w="16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D5C9FC9" w14:textId="77777777" w:rsidR="009D623F" w:rsidRPr="00474FE7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74FE7">
              <w:rPr>
                <w:b/>
              </w:rPr>
              <w:t>Typ výluky</w:t>
            </w:r>
          </w:p>
        </w:tc>
        <w:tc>
          <w:tcPr>
            <w:tcW w:w="1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56AD4CF" w14:textId="77777777" w:rsidR="009D623F" w:rsidRPr="00474FE7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74FE7">
              <w:rPr>
                <w:b/>
              </w:rPr>
              <w:t>Doba</w:t>
            </w:r>
            <w:r w:rsidR="00756A89" w:rsidRPr="00474FE7">
              <w:rPr>
                <w:b/>
              </w:rPr>
              <w:t xml:space="preserve"> pro dokončení</w:t>
            </w:r>
          </w:p>
        </w:tc>
      </w:tr>
      <w:tr w:rsidR="00580BF5" w:rsidRPr="00474FE7" w14:paraId="4F2C142A" w14:textId="77777777" w:rsidTr="0005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474FE7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13A09FF0" w:rsidR="00580BF5" w:rsidRPr="00474FE7" w:rsidRDefault="00B52F88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  <w:r w:rsidR="00580BF5" w:rsidRPr="00474FE7">
              <w:t>ahájení stavby</w:t>
            </w:r>
          </w:p>
        </w:tc>
        <w:tc>
          <w:tcPr>
            <w:tcW w:w="1694" w:type="dxa"/>
          </w:tcPr>
          <w:p w14:paraId="06C55730" w14:textId="77777777" w:rsidR="00580BF5" w:rsidRPr="00474FE7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11779179" w:rsidR="00580BF5" w:rsidRPr="00474FE7" w:rsidRDefault="00056E6D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74FE7">
              <w:rPr>
                <w:sz w:val="14"/>
                <w:szCs w:val="14"/>
              </w:rPr>
              <w:t>1. 4. 2024</w:t>
            </w:r>
          </w:p>
        </w:tc>
      </w:tr>
      <w:tr w:rsidR="00056E6D" w:rsidRPr="00474FE7" w14:paraId="7B4994CB" w14:textId="77777777" w:rsidTr="0005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1D4A5B7F" w:rsidR="00056E6D" w:rsidRPr="00474FE7" w:rsidRDefault="00056E6D" w:rsidP="00056E6D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474FE7">
              <w:rPr>
                <w:rFonts w:asciiTheme="minorHAnsi" w:hAnsiTheme="minorHAnsi"/>
                <w:b/>
                <w:szCs w:val="14"/>
              </w:rPr>
              <w:t xml:space="preserve">1. </w:t>
            </w:r>
            <w:r w:rsidRPr="00474FE7">
              <w:rPr>
                <w:rFonts w:asciiTheme="minorHAnsi" w:hAnsiTheme="minorHAnsi"/>
                <w:szCs w:val="14"/>
              </w:rPr>
              <w:t>Stavební postup/Etapa</w:t>
            </w:r>
          </w:p>
        </w:tc>
        <w:tc>
          <w:tcPr>
            <w:tcW w:w="3073" w:type="dxa"/>
          </w:tcPr>
          <w:p w14:paraId="68FF7475" w14:textId="792B0A98" w:rsidR="00056E6D" w:rsidRPr="00474FE7" w:rsidRDefault="00056E6D" w:rsidP="00056E6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474FE7">
              <w:rPr>
                <w:rFonts w:asciiTheme="minorHAnsi" w:hAnsiTheme="minorHAnsi"/>
                <w:szCs w:val="14"/>
              </w:rPr>
              <w:t>přípravné práce</w:t>
            </w:r>
          </w:p>
        </w:tc>
        <w:tc>
          <w:tcPr>
            <w:tcW w:w="1694" w:type="dxa"/>
          </w:tcPr>
          <w:p w14:paraId="2B23A969" w14:textId="25FB642C" w:rsidR="00056E6D" w:rsidRPr="00474FE7" w:rsidRDefault="00056E6D" w:rsidP="00056E6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474FE7">
              <w:rPr>
                <w:rFonts w:asciiTheme="minorHAnsi" w:hAnsiTheme="minorHAnsi"/>
                <w:szCs w:val="14"/>
              </w:rPr>
              <w:t>bez výluk</w:t>
            </w:r>
          </w:p>
        </w:tc>
        <w:tc>
          <w:tcPr>
            <w:tcW w:w="1964" w:type="dxa"/>
            <w:shd w:val="clear" w:color="auto" w:fill="auto"/>
          </w:tcPr>
          <w:p w14:paraId="1226F31F" w14:textId="594C8E71" w:rsidR="00056E6D" w:rsidRPr="00474FE7" w:rsidRDefault="00056E6D" w:rsidP="00056E6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474FE7">
              <w:rPr>
                <w:rFonts w:asciiTheme="minorHAnsi" w:hAnsiTheme="minorHAnsi"/>
                <w:sz w:val="14"/>
                <w:szCs w:val="14"/>
              </w:rPr>
              <w:t>1. 4. 2024</w:t>
            </w:r>
          </w:p>
        </w:tc>
      </w:tr>
      <w:tr w:rsidR="00056E6D" w:rsidRPr="00404F88" w14:paraId="56FD3A61" w14:textId="77777777" w:rsidTr="0005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5545A7B" w:rsidR="00056E6D" w:rsidRPr="00474FE7" w:rsidRDefault="00056E6D" w:rsidP="00056E6D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474FE7">
              <w:rPr>
                <w:rFonts w:asciiTheme="minorHAnsi" w:hAnsiTheme="minorHAnsi"/>
                <w:b/>
                <w:szCs w:val="14"/>
              </w:rPr>
              <w:t xml:space="preserve">2. </w:t>
            </w:r>
            <w:r w:rsidRPr="00474FE7">
              <w:rPr>
                <w:rFonts w:asciiTheme="minorHAnsi" w:hAnsiTheme="minorHAnsi"/>
                <w:szCs w:val="14"/>
              </w:rPr>
              <w:t>Stavební postup/Etapa</w:t>
            </w:r>
          </w:p>
        </w:tc>
        <w:tc>
          <w:tcPr>
            <w:tcW w:w="3073" w:type="dxa"/>
          </w:tcPr>
          <w:p w14:paraId="786C1D3A" w14:textId="27BDA2B4" w:rsidR="00056E6D" w:rsidRPr="00474FE7" w:rsidRDefault="00056E6D" w:rsidP="00056E6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474FE7">
              <w:rPr>
                <w:rFonts w:asciiTheme="minorHAnsi" w:hAnsiTheme="minorHAnsi"/>
                <w:szCs w:val="14"/>
              </w:rPr>
              <w:t>SO 01 – SO 09</w:t>
            </w:r>
          </w:p>
        </w:tc>
        <w:tc>
          <w:tcPr>
            <w:tcW w:w="1694" w:type="dxa"/>
          </w:tcPr>
          <w:p w14:paraId="6F52DC2C" w14:textId="77777777" w:rsidR="00056E6D" w:rsidRPr="00474FE7" w:rsidRDefault="00056E6D" w:rsidP="00056E6D">
            <w:pPr>
              <w:pStyle w:val="TPText-0neslovan"/>
              <w:spacing w:befor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474FE7">
              <w:rPr>
                <w:rFonts w:asciiTheme="minorHAnsi" w:hAnsiTheme="minorHAnsi"/>
                <w:sz w:val="14"/>
                <w:szCs w:val="14"/>
              </w:rPr>
              <w:t>77 N</w:t>
            </w:r>
          </w:p>
          <w:p w14:paraId="66AA44B0" w14:textId="58D5664A" w:rsidR="00056E6D" w:rsidRPr="00474FE7" w:rsidRDefault="00056E6D" w:rsidP="00056E6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474FE7">
              <w:rPr>
                <w:rFonts w:asciiTheme="minorHAnsi" w:hAnsiTheme="minorHAnsi"/>
                <w:szCs w:val="14"/>
              </w:rPr>
              <w:t>Rakovník - Jesenice</w:t>
            </w:r>
          </w:p>
        </w:tc>
        <w:tc>
          <w:tcPr>
            <w:tcW w:w="1964" w:type="dxa"/>
            <w:shd w:val="clear" w:color="auto" w:fill="auto"/>
          </w:tcPr>
          <w:p w14:paraId="2D19EF47" w14:textId="6821BC2F" w:rsidR="00056E6D" w:rsidRPr="00474FE7" w:rsidRDefault="00056E6D" w:rsidP="00056E6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474FE7">
              <w:rPr>
                <w:rFonts w:asciiTheme="minorHAnsi" w:hAnsiTheme="minorHAnsi"/>
                <w:sz w:val="14"/>
                <w:szCs w:val="14"/>
              </w:rPr>
              <w:t>2. 4. 2024 – 17. 6. 2024</w:t>
            </w:r>
          </w:p>
        </w:tc>
      </w:tr>
      <w:tr w:rsidR="00056E6D" w:rsidRPr="00404F88" w14:paraId="5E8EF3C4" w14:textId="77777777" w:rsidTr="0005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5824DDA8" w:rsidR="00056E6D" w:rsidRPr="00474FE7" w:rsidRDefault="00056E6D" w:rsidP="00056E6D">
            <w:pPr>
              <w:pStyle w:val="Tabulka-7"/>
              <w:rPr>
                <w:rFonts w:asciiTheme="minorHAnsi" w:hAnsiTheme="minorHAnsi"/>
                <w:szCs w:val="14"/>
                <w:highlight w:val="green"/>
              </w:rPr>
            </w:pPr>
            <w:r w:rsidRPr="00474FE7">
              <w:rPr>
                <w:rFonts w:asciiTheme="minorHAnsi" w:hAnsiTheme="minorHAnsi"/>
                <w:b/>
                <w:szCs w:val="14"/>
              </w:rPr>
              <w:t xml:space="preserve">3. </w:t>
            </w:r>
            <w:r w:rsidRPr="00474FE7">
              <w:rPr>
                <w:rFonts w:asciiTheme="minorHAnsi" w:hAnsiTheme="minorHAnsi"/>
                <w:szCs w:val="14"/>
              </w:rPr>
              <w:t>Stavební postup/Etapa</w:t>
            </w:r>
          </w:p>
        </w:tc>
        <w:tc>
          <w:tcPr>
            <w:tcW w:w="3073" w:type="dxa"/>
          </w:tcPr>
          <w:p w14:paraId="0A6D9C8C" w14:textId="6BAC734D" w:rsidR="00056E6D" w:rsidRPr="00474FE7" w:rsidRDefault="00056E6D" w:rsidP="00056E6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  <w:highlight w:val="green"/>
              </w:rPr>
            </w:pPr>
            <w:r w:rsidRPr="00474FE7">
              <w:rPr>
                <w:rFonts w:asciiTheme="minorHAnsi" w:hAnsiTheme="minorHAnsi"/>
                <w:szCs w:val="14"/>
              </w:rPr>
              <w:t>SO 05 a SO 09</w:t>
            </w:r>
          </w:p>
        </w:tc>
        <w:tc>
          <w:tcPr>
            <w:tcW w:w="1694" w:type="dxa"/>
          </w:tcPr>
          <w:p w14:paraId="3FC13D5A" w14:textId="77777777" w:rsidR="00056E6D" w:rsidRPr="00474FE7" w:rsidRDefault="00056E6D" w:rsidP="00056E6D">
            <w:pPr>
              <w:pStyle w:val="TPText-0neslovan"/>
              <w:spacing w:befor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474FE7">
              <w:rPr>
                <w:rFonts w:asciiTheme="minorHAnsi" w:hAnsiTheme="minorHAnsi"/>
                <w:sz w:val="14"/>
                <w:szCs w:val="14"/>
              </w:rPr>
              <w:t>31 N</w:t>
            </w:r>
          </w:p>
          <w:p w14:paraId="2A1B528B" w14:textId="735B8E4B" w:rsidR="00056E6D" w:rsidRPr="00474FE7" w:rsidRDefault="00056E6D" w:rsidP="00056E6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  <w:highlight w:val="green"/>
              </w:rPr>
            </w:pPr>
            <w:r w:rsidRPr="00474FE7">
              <w:rPr>
                <w:rFonts w:asciiTheme="minorHAnsi" w:hAnsiTheme="minorHAnsi"/>
                <w:szCs w:val="14"/>
              </w:rPr>
              <w:t>Jesenice – Blatno u Jesenice</w:t>
            </w:r>
          </w:p>
        </w:tc>
        <w:tc>
          <w:tcPr>
            <w:tcW w:w="1964" w:type="dxa"/>
            <w:shd w:val="clear" w:color="auto" w:fill="auto"/>
          </w:tcPr>
          <w:p w14:paraId="753A745C" w14:textId="263A50FA" w:rsidR="00056E6D" w:rsidRPr="00056E6D" w:rsidRDefault="00056E6D" w:rsidP="00056E6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  <w:highlight w:val="green"/>
              </w:rPr>
            </w:pPr>
            <w:r w:rsidRPr="00056E6D">
              <w:rPr>
                <w:rFonts w:asciiTheme="minorHAnsi" w:hAnsiTheme="minorHAnsi"/>
                <w:sz w:val="14"/>
                <w:szCs w:val="14"/>
              </w:rPr>
              <w:t>18. 5. 2024 – 17. 6. 2024</w:t>
            </w:r>
          </w:p>
        </w:tc>
      </w:tr>
      <w:tr w:rsidR="00056E6D" w:rsidRPr="00404F88" w14:paraId="3851B7D4" w14:textId="77777777" w:rsidTr="0005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3403B221" w:rsidR="00056E6D" w:rsidRPr="00474FE7" w:rsidRDefault="00056E6D" w:rsidP="00056E6D">
            <w:pPr>
              <w:pStyle w:val="Tabulka-7"/>
              <w:rPr>
                <w:rFonts w:asciiTheme="minorHAnsi" w:hAnsiTheme="minorHAnsi"/>
                <w:szCs w:val="14"/>
                <w:highlight w:val="green"/>
              </w:rPr>
            </w:pPr>
            <w:r w:rsidRPr="00474FE7">
              <w:rPr>
                <w:rFonts w:asciiTheme="minorHAnsi" w:hAnsiTheme="minorHAnsi"/>
                <w:b/>
                <w:szCs w:val="14"/>
              </w:rPr>
              <w:t xml:space="preserve">4. </w:t>
            </w:r>
            <w:r w:rsidRPr="00474FE7">
              <w:rPr>
                <w:rFonts w:asciiTheme="minorHAnsi" w:hAnsiTheme="minorHAnsi"/>
                <w:szCs w:val="14"/>
              </w:rPr>
              <w:t>Stavební postup/Etapa</w:t>
            </w:r>
          </w:p>
        </w:tc>
        <w:tc>
          <w:tcPr>
            <w:tcW w:w="3073" w:type="dxa"/>
          </w:tcPr>
          <w:p w14:paraId="566D0A67" w14:textId="0CD56F9D" w:rsidR="00056E6D" w:rsidRPr="00474FE7" w:rsidDel="00055752" w:rsidRDefault="00056E6D" w:rsidP="00056E6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  <w:highlight w:val="green"/>
              </w:rPr>
            </w:pPr>
            <w:r w:rsidRPr="00474FE7">
              <w:rPr>
                <w:rFonts w:asciiTheme="minorHAnsi" w:hAnsiTheme="minorHAnsi"/>
                <w:szCs w:val="14"/>
              </w:rPr>
              <w:t>dokončovací práce</w:t>
            </w:r>
          </w:p>
        </w:tc>
        <w:tc>
          <w:tcPr>
            <w:tcW w:w="1694" w:type="dxa"/>
          </w:tcPr>
          <w:p w14:paraId="3034FA3E" w14:textId="7327826B" w:rsidR="00056E6D" w:rsidRPr="00474FE7" w:rsidRDefault="00056E6D" w:rsidP="00056E6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  <w:highlight w:val="green"/>
              </w:rPr>
            </w:pPr>
            <w:r w:rsidRPr="00474FE7">
              <w:rPr>
                <w:rFonts w:asciiTheme="minorHAnsi" w:hAnsiTheme="minorHAnsi"/>
                <w:szCs w:val="14"/>
              </w:rPr>
              <w:t>bez výluk</w:t>
            </w:r>
          </w:p>
        </w:tc>
        <w:tc>
          <w:tcPr>
            <w:tcW w:w="1964" w:type="dxa"/>
            <w:shd w:val="clear" w:color="auto" w:fill="auto"/>
          </w:tcPr>
          <w:p w14:paraId="7B70FAC8" w14:textId="47E8BE1F" w:rsidR="00056E6D" w:rsidRPr="00056E6D" w:rsidRDefault="00056E6D" w:rsidP="00056E6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  <w:highlight w:val="green"/>
              </w:rPr>
            </w:pPr>
            <w:proofErr w:type="gramStart"/>
            <w:r w:rsidRPr="00056E6D">
              <w:rPr>
                <w:rFonts w:asciiTheme="minorHAnsi" w:hAnsiTheme="minorHAnsi"/>
                <w:sz w:val="14"/>
                <w:szCs w:val="14"/>
              </w:rPr>
              <w:t>18.6. 2024</w:t>
            </w:r>
            <w:proofErr w:type="gramEnd"/>
            <w:r w:rsidRPr="00056E6D">
              <w:rPr>
                <w:rFonts w:asciiTheme="minorHAnsi" w:hAnsiTheme="minorHAnsi"/>
                <w:sz w:val="14"/>
                <w:szCs w:val="14"/>
              </w:rPr>
              <w:t xml:space="preserve"> – 31.</w:t>
            </w:r>
            <w:r w:rsidR="00474FE7">
              <w:rPr>
                <w:rFonts w:asciiTheme="minorHAnsi" w:hAnsiTheme="minorHAnsi"/>
                <w:sz w:val="14"/>
                <w:szCs w:val="14"/>
              </w:rPr>
              <w:t>10</w:t>
            </w:r>
            <w:r w:rsidRPr="00056E6D">
              <w:rPr>
                <w:rFonts w:asciiTheme="minorHAnsi" w:hAnsiTheme="minorHAnsi"/>
                <w:sz w:val="14"/>
                <w:szCs w:val="14"/>
              </w:rPr>
              <w:t>. 2024</w:t>
            </w:r>
          </w:p>
        </w:tc>
      </w:tr>
      <w:tr w:rsidR="00474FE7" w:rsidRPr="00404F88" w14:paraId="4422643A" w14:textId="77777777" w:rsidTr="0005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10B3F9F" w14:textId="77777777" w:rsidR="00474FE7" w:rsidRPr="00474FE7" w:rsidRDefault="00474FE7" w:rsidP="00056E6D">
            <w:pPr>
              <w:pStyle w:val="Tabulka-7"/>
              <w:rPr>
                <w:rFonts w:asciiTheme="minorHAnsi" w:hAnsiTheme="minorHAnsi"/>
                <w:b/>
                <w:color w:val="FF0000"/>
                <w:szCs w:val="14"/>
              </w:rPr>
            </w:pPr>
          </w:p>
        </w:tc>
        <w:tc>
          <w:tcPr>
            <w:tcW w:w="3073" w:type="dxa"/>
          </w:tcPr>
          <w:p w14:paraId="47948789" w14:textId="61648359" w:rsidR="00474FE7" w:rsidRPr="00474FE7" w:rsidRDefault="00474FE7" w:rsidP="00056E6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474FE7">
              <w:rPr>
                <w:rFonts w:asciiTheme="minorHAnsi" w:hAnsiTheme="minorHAnsi"/>
                <w:szCs w:val="14"/>
              </w:rPr>
              <w:t>odevzdání DSPS</w:t>
            </w:r>
          </w:p>
        </w:tc>
        <w:tc>
          <w:tcPr>
            <w:tcW w:w="1694" w:type="dxa"/>
          </w:tcPr>
          <w:p w14:paraId="282070C5" w14:textId="62ABAE4C" w:rsidR="00474FE7" w:rsidRPr="00474FE7" w:rsidRDefault="00474FE7" w:rsidP="00056E6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  <w:highlight w:val="green"/>
              </w:rPr>
            </w:pPr>
          </w:p>
        </w:tc>
        <w:tc>
          <w:tcPr>
            <w:tcW w:w="1964" w:type="dxa"/>
            <w:shd w:val="clear" w:color="auto" w:fill="auto"/>
          </w:tcPr>
          <w:p w14:paraId="7F92F733" w14:textId="7CE039FA" w:rsidR="00474FE7" w:rsidRPr="00056E6D" w:rsidRDefault="00474FE7" w:rsidP="00056E6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30. 9. 2024</w:t>
            </w:r>
          </w:p>
        </w:tc>
      </w:tr>
      <w:tr w:rsidR="00056E6D" w:rsidRPr="00404F88" w14:paraId="00C0C7D1" w14:textId="77777777" w:rsidTr="0005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2060C85" w14:textId="4EFEDCD1" w:rsidR="00056E6D" w:rsidRPr="00474FE7" w:rsidRDefault="00056E6D" w:rsidP="00056E6D">
            <w:pPr>
              <w:pStyle w:val="Tabulka-7"/>
              <w:rPr>
                <w:rFonts w:asciiTheme="minorHAnsi" w:hAnsiTheme="minorHAnsi"/>
                <w:szCs w:val="14"/>
                <w:highlight w:val="green"/>
              </w:rPr>
            </w:pPr>
            <w:r w:rsidRPr="00474FE7">
              <w:rPr>
                <w:rFonts w:asciiTheme="minorHAnsi" w:hAnsiTheme="minorHAnsi"/>
                <w:b/>
                <w:color w:val="FF0000"/>
                <w:szCs w:val="14"/>
              </w:rPr>
              <w:t> </w:t>
            </w:r>
          </w:p>
        </w:tc>
        <w:tc>
          <w:tcPr>
            <w:tcW w:w="3073" w:type="dxa"/>
          </w:tcPr>
          <w:p w14:paraId="2D1B0F40" w14:textId="60198AE3" w:rsidR="00056E6D" w:rsidRPr="00474FE7" w:rsidRDefault="00474FE7" w:rsidP="00056E6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  <w:highlight w:val="green"/>
              </w:rPr>
            </w:pPr>
            <w:r w:rsidRPr="00474FE7">
              <w:rPr>
                <w:rFonts w:asciiTheme="minorHAnsi" w:hAnsiTheme="minorHAnsi"/>
                <w:szCs w:val="14"/>
              </w:rPr>
              <w:t>u</w:t>
            </w:r>
            <w:r w:rsidR="00056E6D" w:rsidRPr="00474FE7">
              <w:rPr>
                <w:rFonts w:asciiTheme="minorHAnsi" w:hAnsiTheme="minorHAnsi"/>
                <w:szCs w:val="14"/>
              </w:rPr>
              <w:t>končení stavby</w:t>
            </w:r>
          </w:p>
        </w:tc>
        <w:tc>
          <w:tcPr>
            <w:tcW w:w="1694" w:type="dxa"/>
          </w:tcPr>
          <w:p w14:paraId="0224E84A" w14:textId="6916C358" w:rsidR="00056E6D" w:rsidRPr="00474FE7" w:rsidRDefault="00056E6D" w:rsidP="00056E6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  <w:highlight w:val="green"/>
              </w:rPr>
            </w:pPr>
          </w:p>
        </w:tc>
        <w:tc>
          <w:tcPr>
            <w:tcW w:w="1964" w:type="dxa"/>
            <w:shd w:val="clear" w:color="auto" w:fill="auto"/>
          </w:tcPr>
          <w:p w14:paraId="5CF010C9" w14:textId="479A2034" w:rsidR="00056E6D" w:rsidRPr="00056E6D" w:rsidRDefault="001E0785" w:rsidP="00056E6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  <w:highlight w:val="green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31.10.2024</w:t>
            </w:r>
          </w:p>
        </w:tc>
      </w:tr>
    </w:tbl>
    <w:p w14:paraId="1F8D5F13" w14:textId="77777777" w:rsidR="009D623F" w:rsidRDefault="009D623F" w:rsidP="00DF7BAA">
      <w:pPr>
        <w:pStyle w:val="Textbezslovn"/>
        <w:rPr>
          <w:highlight w:val="green"/>
        </w:rPr>
      </w:pPr>
    </w:p>
    <w:p w14:paraId="3433DF18" w14:textId="77777777" w:rsidR="00DF7BAA" w:rsidRDefault="00DF7BAA" w:rsidP="0067028B">
      <w:pPr>
        <w:pStyle w:val="Nadpis2-1"/>
        <w:numPr>
          <w:ilvl w:val="0"/>
          <w:numId w:val="21"/>
        </w:numPr>
      </w:pPr>
      <w:bookmarkStart w:id="56" w:name="_Toc6410461"/>
      <w:bookmarkStart w:id="57" w:name="_Toc157669358"/>
      <w:r w:rsidRPr="00EC2E51">
        <w:t>SOUVISEJÍCÍ</w:t>
      </w:r>
      <w:r>
        <w:t xml:space="preserve"> DOKUMENTY A PŘEDPISY</w:t>
      </w:r>
      <w:bookmarkEnd w:id="56"/>
      <w:bookmarkEnd w:id="57"/>
    </w:p>
    <w:p w14:paraId="45027675" w14:textId="1384D317" w:rsidR="009C4EEA" w:rsidRPr="007D016E" w:rsidRDefault="009C4EEA" w:rsidP="0067028B">
      <w:pPr>
        <w:pStyle w:val="Text2-1"/>
        <w:numPr>
          <w:ilvl w:val="2"/>
          <w:numId w:val="21"/>
        </w:numPr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67028B">
      <w:pPr>
        <w:pStyle w:val="Text2-1"/>
        <w:numPr>
          <w:ilvl w:val="2"/>
          <w:numId w:val="21"/>
        </w:numPr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3E02F2AC" w:rsidR="00EF61C8" w:rsidRPr="00E85446" w:rsidRDefault="000D57DD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67028B">
      <w:pPr>
        <w:pStyle w:val="Nadpis2-1"/>
        <w:numPr>
          <w:ilvl w:val="0"/>
          <w:numId w:val="21"/>
        </w:numPr>
      </w:pPr>
      <w:bookmarkStart w:id="58" w:name="_Toc6410462"/>
      <w:bookmarkStart w:id="59" w:name="_Toc157669359"/>
      <w:r>
        <w:t>PŘÍLOHY</w:t>
      </w:r>
      <w:bookmarkEnd w:id="58"/>
      <w:bookmarkEnd w:id="59"/>
    </w:p>
    <w:p w14:paraId="520CC0CC" w14:textId="77777777" w:rsidR="00F66DA9" w:rsidRPr="006D5463" w:rsidRDefault="00F66DA9" w:rsidP="0067028B">
      <w:pPr>
        <w:pStyle w:val="Text2-1"/>
        <w:numPr>
          <w:ilvl w:val="2"/>
          <w:numId w:val="21"/>
        </w:numPr>
      </w:pPr>
      <w:bookmarkStart w:id="60" w:name="_Ref92267992"/>
      <w:bookmarkStart w:id="61" w:name="_Ref104882684"/>
      <w:r w:rsidRPr="006D5463">
        <w:t>Dopis Ředitele O13, čj. 168954/2021-SŽ-GŘ-O13, Zajištění prostorové polohy na neelektrizovaných tratích SŽ, ze dne 7. 12. 2021, včetně přílohy k dopisu č. 2</w:t>
      </w:r>
      <w:bookmarkEnd w:id="60"/>
      <w:bookmarkEnd w:id="61"/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6"/>
    <w:bookmarkEnd w:id="7"/>
    <w:bookmarkEnd w:id="8"/>
    <w:bookmarkEnd w:id="9"/>
    <w:bookmarkEnd w:id="10"/>
    <w:p w14:paraId="6B2472A9" w14:textId="77777777" w:rsidR="002B6B58" w:rsidRDefault="002B6B58" w:rsidP="00264D52">
      <w:pPr>
        <w:pStyle w:val="Textbezodsazen"/>
      </w:pPr>
    </w:p>
    <w:sectPr w:rsidR="002B6B58" w:rsidSect="00D33D11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F7570" w14:textId="77777777" w:rsidR="00B52F88" w:rsidRDefault="00B52F88" w:rsidP="00962258">
      <w:pPr>
        <w:spacing w:after="0" w:line="240" w:lineRule="auto"/>
      </w:pPr>
      <w:r>
        <w:separator/>
      </w:r>
    </w:p>
  </w:endnote>
  <w:endnote w:type="continuationSeparator" w:id="0">
    <w:p w14:paraId="7E298AB2" w14:textId="77777777" w:rsidR="00B52F88" w:rsidRDefault="00B52F8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52F88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8C65B58" w:rsidR="00B52F88" w:rsidRPr="00B8518B" w:rsidRDefault="00B52F88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54B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54B5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43DF506" w14:textId="7D92901C" w:rsidR="00B52F88" w:rsidRDefault="00B52F88" w:rsidP="003462EB">
          <w:pPr>
            <w:pStyle w:val="Zpatvlevo"/>
            <w:rPr>
              <w:noProof/>
            </w:rPr>
          </w:pPr>
          <w:r>
            <w:t>„</w:t>
          </w:r>
          <w:fldSimple w:instr=" STYLEREF  _Název_akce  \* MERGEFORMAT ">
            <w:r w:rsidR="002A54B5">
              <w:rPr>
                <w:noProof/>
              </w:rPr>
              <w:t>Oprava trati v úseku Blatno - Rakovník</w:t>
            </w:r>
          </w:fldSimple>
          <w:r>
            <w:rPr>
              <w:noProof/>
            </w:rPr>
            <w:t>“</w:t>
          </w:r>
        </w:p>
        <w:p w14:paraId="7FFFE8AC" w14:textId="39E8D4F1" w:rsidR="00B52F88" w:rsidRDefault="00B52F88" w:rsidP="003462EB">
          <w:pPr>
            <w:pStyle w:val="Zpatvlevo"/>
          </w:pPr>
          <w:r>
            <w:t>Příloha č. 2 b)</w:t>
          </w:r>
          <w:r w:rsidRPr="003462EB">
            <w:t xml:space="preserve"> </w:t>
          </w:r>
        </w:p>
        <w:p w14:paraId="178E0553" w14:textId="77777777" w:rsidR="00B52F88" w:rsidRPr="003462EB" w:rsidRDefault="00B52F88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B52F88" w:rsidRPr="00614E71" w:rsidRDefault="00B52F8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52F88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2F3C220" w14:textId="303FAFF9" w:rsidR="00B52F88" w:rsidRDefault="00B52F88" w:rsidP="003B111D">
          <w:pPr>
            <w:pStyle w:val="Zpatvpravo"/>
            <w:rPr>
              <w:noProof/>
            </w:rPr>
          </w:pPr>
          <w:r>
            <w:t>„</w:t>
          </w:r>
          <w:fldSimple w:instr=" STYLEREF  _Název_akce  \* MERGEFORMAT ">
            <w:r w:rsidR="002A54B5">
              <w:rPr>
                <w:noProof/>
              </w:rPr>
              <w:t>Oprava trati v úseku Blatno - Rakovník</w:t>
            </w:r>
          </w:fldSimple>
          <w:r>
            <w:rPr>
              <w:noProof/>
            </w:rPr>
            <w:t>“</w:t>
          </w:r>
        </w:p>
        <w:p w14:paraId="7B4693AA" w14:textId="332AFB34" w:rsidR="00B52F88" w:rsidRDefault="00B52F88" w:rsidP="003B111D">
          <w:pPr>
            <w:pStyle w:val="Zpatvpravo"/>
          </w:pPr>
          <w:r>
            <w:t>Příloha č. 2 b)</w:t>
          </w:r>
        </w:p>
        <w:p w14:paraId="5D9BD160" w14:textId="77777777" w:rsidR="00B52F88" w:rsidRPr="003462EB" w:rsidRDefault="00B52F88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63F646C4" w:rsidR="00B52F88" w:rsidRPr="009E09BE" w:rsidRDefault="00B52F88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54B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54B5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B52F88" w:rsidRPr="00B8518B" w:rsidRDefault="00B52F8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B52F88" w:rsidRPr="00B8518B" w:rsidRDefault="00B52F88" w:rsidP="00460660">
    <w:pPr>
      <w:pStyle w:val="Zpat"/>
      <w:rPr>
        <w:sz w:val="2"/>
        <w:szCs w:val="2"/>
      </w:rPr>
    </w:pPr>
  </w:p>
  <w:p w14:paraId="53F277EE" w14:textId="77777777" w:rsidR="00B52F88" w:rsidRDefault="00B52F88" w:rsidP="00757290">
    <w:pPr>
      <w:pStyle w:val="Zpatvlevo"/>
      <w:rPr>
        <w:rFonts w:cs="Calibri"/>
        <w:szCs w:val="12"/>
      </w:rPr>
    </w:pPr>
  </w:p>
  <w:p w14:paraId="17EFC080" w14:textId="77777777" w:rsidR="00B52F88" w:rsidRPr="00460660" w:rsidRDefault="00B52F8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D0EC9" w14:textId="77777777" w:rsidR="00B52F88" w:rsidRDefault="00B52F88" w:rsidP="00962258">
      <w:pPr>
        <w:spacing w:after="0" w:line="240" w:lineRule="auto"/>
      </w:pPr>
      <w:r>
        <w:separator/>
      </w:r>
    </w:p>
  </w:footnote>
  <w:footnote w:type="continuationSeparator" w:id="0">
    <w:p w14:paraId="2C0FEE40" w14:textId="77777777" w:rsidR="00B52F88" w:rsidRDefault="00B52F8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52F88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B52F88" w:rsidRPr="00B8518B" w:rsidRDefault="00B52F8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B52F88" w:rsidRDefault="00B52F8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B52F88" w:rsidRPr="00D6163D" w:rsidRDefault="00B52F88" w:rsidP="00FC6389">
          <w:pPr>
            <w:pStyle w:val="Druhdokumentu"/>
          </w:pPr>
        </w:p>
      </w:tc>
    </w:tr>
    <w:tr w:rsidR="00B52F88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B52F88" w:rsidRPr="00B8518B" w:rsidRDefault="00B52F8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B52F88" w:rsidRDefault="00B52F8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B52F88" w:rsidRPr="00D6163D" w:rsidRDefault="00B52F88" w:rsidP="00FC6389">
          <w:pPr>
            <w:pStyle w:val="Druhdokumentu"/>
          </w:pPr>
        </w:p>
      </w:tc>
    </w:tr>
  </w:tbl>
  <w:p w14:paraId="53E85CAA" w14:textId="77777777" w:rsidR="00B52F88" w:rsidRPr="00D6163D" w:rsidRDefault="00B52F88" w:rsidP="00FC6389">
    <w:pPr>
      <w:pStyle w:val="Zhlav"/>
      <w:rPr>
        <w:sz w:val="8"/>
        <w:szCs w:val="8"/>
      </w:rPr>
    </w:pPr>
  </w:p>
  <w:p w14:paraId="1437D3AE" w14:textId="77777777" w:rsidR="00B52F88" w:rsidRPr="00460660" w:rsidRDefault="00B52F8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FE2A5B6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1163"/>
        </w:tabs>
        <w:ind w:left="1163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390"/>
        </w:tabs>
        <w:ind w:left="1390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620E9"/>
    <w:multiLevelType w:val="hybridMultilevel"/>
    <w:tmpl w:val="74208E7E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47A3E"/>
    <w:multiLevelType w:val="hybridMultilevel"/>
    <w:tmpl w:val="FB8A6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3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50"/>
        </w:tabs>
        <w:ind w:left="105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04"/>
        </w:tabs>
        <w:ind w:left="150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01"/>
        </w:tabs>
        <w:ind w:left="1901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14"/>
        </w:tabs>
        <w:ind w:left="2014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54"/>
        </w:tabs>
        <w:ind w:left="2354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53" w:hanging="180"/>
      </w:pPr>
      <w:rPr>
        <w:rFonts w:hint="default"/>
      </w:rPr>
    </w:lvl>
  </w:abstractNum>
  <w:abstractNum w:abstractNumId="15" w15:restartNumberingAfterBreak="0">
    <w:nsid w:val="5DED2823"/>
    <w:multiLevelType w:val="hybridMultilevel"/>
    <w:tmpl w:val="F4DE8D1C"/>
    <w:lvl w:ilvl="0" w:tplc="4D564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1495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0"/>
  </w:num>
  <w:num w:numId="5">
    <w:abstractNumId w:val="14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10"/>
  </w:num>
  <w:num w:numId="11">
    <w:abstractNumId w:val="14"/>
  </w:num>
  <w:num w:numId="12">
    <w:abstractNumId w:val="17"/>
  </w:num>
  <w:num w:numId="13">
    <w:abstractNumId w:val="2"/>
  </w:num>
  <w:num w:numId="14">
    <w:abstractNumId w:val="5"/>
  </w:num>
  <w:num w:numId="15">
    <w:abstractNumId w:val="18"/>
  </w:num>
  <w:num w:numId="16">
    <w:abstractNumId w:val="7"/>
  </w:num>
  <w:num w:numId="17">
    <w:abstractNumId w:val="13"/>
  </w:num>
  <w:num w:numId="18">
    <w:abstractNumId w:val="1"/>
  </w:num>
  <w:num w:numId="19">
    <w:abstractNumId w:val="5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4"/>
  </w:num>
  <w:num w:numId="24">
    <w:abstractNumId w:val="5"/>
  </w:num>
  <w:num w:numId="25">
    <w:abstractNumId w:val="18"/>
  </w:num>
  <w:num w:numId="26">
    <w:abstractNumId w:val="12"/>
  </w:num>
  <w:num w:numId="27">
    <w:abstractNumId w:val="5"/>
  </w:num>
  <w:num w:numId="28">
    <w:abstractNumId w:val="5"/>
  </w:num>
  <w:num w:numId="29">
    <w:abstractNumId w:val="12"/>
  </w:num>
  <w:num w:numId="30">
    <w:abstractNumId w:val="5"/>
  </w:num>
  <w:num w:numId="31">
    <w:abstractNumId w:val="5"/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1"/>
  </w:num>
  <w:num w:numId="35">
    <w:abstractNumId w:val="15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13DE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0B91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03FF"/>
    <w:rsid w:val="00054240"/>
    <w:rsid w:val="0005496A"/>
    <w:rsid w:val="00054FC6"/>
    <w:rsid w:val="00056E6D"/>
    <w:rsid w:val="000619E9"/>
    <w:rsid w:val="000619EC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383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A80"/>
    <w:rsid w:val="000C2C3D"/>
    <w:rsid w:val="000C3375"/>
    <w:rsid w:val="000C41F2"/>
    <w:rsid w:val="000D22C4"/>
    <w:rsid w:val="000D27D1"/>
    <w:rsid w:val="000D57DD"/>
    <w:rsid w:val="000D5D71"/>
    <w:rsid w:val="000D6539"/>
    <w:rsid w:val="000E1A7F"/>
    <w:rsid w:val="000E32CF"/>
    <w:rsid w:val="000E4E36"/>
    <w:rsid w:val="000F05C4"/>
    <w:rsid w:val="000F15F1"/>
    <w:rsid w:val="000F50A4"/>
    <w:rsid w:val="000F7A96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234D7"/>
    <w:rsid w:val="00130E62"/>
    <w:rsid w:val="001401D5"/>
    <w:rsid w:val="00140433"/>
    <w:rsid w:val="00140739"/>
    <w:rsid w:val="001456A2"/>
    <w:rsid w:val="001458F9"/>
    <w:rsid w:val="00146BCB"/>
    <w:rsid w:val="001476BD"/>
    <w:rsid w:val="0015027B"/>
    <w:rsid w:val="00150C54"/>
    <w:rsid w:val="00153B6C"/>
    <w:rsid w:val="001565D5"/>
    <w:rsid w:val="00157FB9"/>
    <w:rsid w:val="00160E94"/>
    <w:rsid w:val="00161BD6"/>
    <w:rsid w:val="001656A2"/>
    <w:rsid w:val="0017050C"/>
    <w:rsid w:val="00170EC5"/>
    <w:rsid w:val="00172776"/>
    <w:rsid w:val="0017441B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2C8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0785"/>
    <w:rsid w:val="001E678E"/>
    <w:rsid w:val="001E78D3"/>
    <w:rsid w:val="001F04A0"/>
    <w:rsid w:val="001F1699"/>
    <w:rsid w:val="002007BA"/>
    <w:rsid w:val="00202CF7"/>
    <w:rsid w:val="00202F90"/>
    <w:rsid w:val="002038C9"/>
    <w:rsid w:val="0020474A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852"/>
    <w:rsid w:val="00241A2D"/>
    <w:rsid w:val="00242438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77CEE"/>
    <w:rsid w:val="00286B2D"/>
    <w:rsid w:val="00287EA4"/>
    <w:rsid w:val="0029043F"/>
    <w:rsid w:val="002944A6"/>
    <w:rsid w:val="002A3B57"/>
    <w:rsid w:val="002A416D"/>
    <w:rsid w:val="002A54B5"/>
    <w:rsid w:val="002B2CAE"/>
    <w:rsid w:val="002B6B58"/>
    <w:rsid w:val="002C0A2D"/>
    <w:rsid w:val="002C0C0E"/>
    <w:rsid w:val="002C1924"/>
    <w:rsid w:val="002C1A2B"/>
    <w:rsid w:val="002C31BF"/>
    <w:rsid w:val="002C519C"/>
    <w:rsid w:val="002D2102"/>
    <w:rsid w:val="002D3EF9"/>
    <w:rsid w:val="002D5307"/>
    <w:rsid w:val="002D5B86"/>
    <w:rsid w:val="002D7405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2DF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3671"/>
    <w:rsid w:val="00334918"/>
    <w:rsid w:val="003418A3"/>
    <w:rsid w:val="0034274B"/>
    <w:rsid w:val="00344BB9"/>
    <w:rsid w:val="00345F8D"/>
    <w:rsid w:val="003462EB"/>
    <w:rsid w:val="003470C0"/>
    <w:rsid w:val="0034719F"/>
    <w:rsid w:val="00350A35"/>
    <w:rsid w:val="00354932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37A1"/>
    <w:rsid w:val="003C6679"/>
    <w:rsid w:val="003C7295"/>
    <w:rsid w:val="003D3906"/>
    <w:rsid w:val="003D756E"/>
    <w:rsid w:val="003D7905"/>
    <w:rsid w:val="003E2851"/>
    <w:rsid w:val="003E29C0"/>
    <w:rsid w:val="003E34ED"/>
    <w:rsid w:val="003E3EDF"/>
    <w:rsid w:val="003E420D"/>
    <w:rsid w:val="003E4C13"/>
    <w:rsid w:val="003E555B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1389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2D43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4FE7"/>
    <w:rsid w:val="0047647C"/>
    <w:rsid w:val="0048341C"/>
    <w:rsid w:val="0048380F"/>
    <w:rsid w:val="00483969"/>
    <w:rsid w:val="0048423D"/>
    <w:rsid w:val="00484F28"/>
    <w:rsid w:val="00486107"/>
    <w:rsid w:val="00486DF3"/>
    <w:rsid w:val="00486E15"/>
    <w:rsid w:val="004877A7"/>
    <w:rsid w:val="0049107E"/>
    <w:rsid w:val="00491827"/>
    <w:rsid w:val="00495F4B"/>
    <w:rsid w:val="00497800"/>
    <w:rsid w:val="004A503B"/>
    <w:rsid w:val="004A7B22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0DA2"/>
    <w:rsid w:val="004D6F0C"/>
    <w:rsid w:val="004D7D8C"/>
    <w:rsid w:val="004E33B6"/>
    <w:rsid w:val="004E7A1F"/>
    <w:rsid w:val="004F4400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07A6F"/>
    <w:rsid w:val="00511AB9"/>
    <w:rsid w:val="00515137"/>
    <w:rsid w:val="005170AC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462CE"/>
    <w:rsid w:val="00552834"/>
    <w:rsid w:val="00553375"/>
    <w:rsid w:val="00553DA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3501"/>
    <w:rsid w:val="00585A86"/>
    <w:rsid w:val="0058742A"/>
    <w:rsid w:val="00587CA4"/>
    <w:rsid w:val="00590B8A"/>
    <w:rsid w:val="0059174F"/>
    <w:rsid w:val="0059199E"/>
    <w:rsid w:val="005925C7"/>
    <w:rsid w:val="0059281F"/>
    <w:rsid w:val="005A1F44"/>
    <w:rsid w:val="005A499F"/>
    <w:rsid w:val="005A6C0C"/>
    <w:rsid w:val="005B22A8"/>
    <w:rsid w:val="005C4F2D"/>
    <w:rsid w:val="005C6343"/>
    <w:rsid w:val="005C732A"/>
    <w:rsid w:val="005C736A"/>
    <w:rsid w:val="005D1608"/>
    <w:rsid w:val="005D1B50"/>
    <w:rsid w:val="005D2C6C"/>
    <w:rsid w:val="005D3619"/>
    <w:rsid w:val="005D385D"/>
    <w:rsid w:val="005D3C39"/>
    <w:rsid w:val="005D48EB"/>
    <w:rsid w:val="005D7324"/>
    <w:rsid w:val="005D7706"/>
    <w:rsid w:val="005E0049"/>
    <w:rsid w:val="005E1267"/>
    <w:rsid w:val="005E67EA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1F6"/>
    <w:rsid w:val="00613D3A"/>
    <w:rsid w:val="006146BF"/>
    <w:rsid w:val="006149D2"/>
    <w:rsid w:val="00614E71"/>
    <w:rsid w:val="00615BEC"/>
    <w:rsid w:val="00616EAA"/>
    <w:rsid w:val="00616F81"/>
    <w:rsid w:val="006208DF"/>
    <w:rsid w:val="0062677B"/>
    <w:rsid w:val="006327AB"/>
    <w:rsid w:val="006438CE"/>
    <w:rsid w:val="00643F42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64F1A"/>
    <w:rsid w:val="0067028B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09CB"/>
    <w:rsid w:val="006A5570"/>
    <w:rsid w:val="006A689C"/>
    <w:rsid w:val="006A747D"/>
    <w:rsid w:val="006B13A8"/>
    <w:rsid w:val="006B1526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5463"/>
    <w:rsid w:val="006D7178"/>
    <w:rsid w:val="006E010D"/>
    <w:rsid w:val="006E0578"/>
    <w:rsid w:val="006E2751"/>
    <w:rsid w:val="006E314D"/>
    <w:rsid w:val="006F0B59"/>
    <w:rsid w:val="006F455E"/>
    <w:rsid w:val="006F687F"/>
    <w:rsid w:val="006F70E0"/>
    <w:rsid w:val="007020E6"/>
    <w:rsid w:val="007077E5"/>
    <w:rsid w:val="00710723"/>
    <w:rsid w:val="00710A7F"/>
    <w:rsid w:val="007161BD"/>
    <w:rsid w:val="00720802"/>
    <w:rsid w:val="00723ED1"/>
    <w:rsid w:val="00724411"/>
    <w:rsid w:val="007254C4"/>
    <w:rsid w:val="0072657E"/>
    <w:rsid w:val="00727229"/>
    <w:rsid w:val="00732518"/>
    <w:rsid w:val="00732944"/>
    <w:rsid w:val="00732A80"/>
    <w:rsid w:val="00733AD8"/>
    <w:rsid w:val="00735A10"/>
    <w:rsid w:val="00735BE7"/>
    <w:rsid w:val="00735F5B"/>
    <w:rsid w:val="00740821"/>
    <w:rsid w:val="00740AB9"/>
    <w:rsid w:val="00740AF5"/>
    <w:rsid w:val="007413B4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2E"/>
    <w:rsid w:val="0077673A"/>
    <w:rsid w:val="00776C2B"/>
    <w:rsid w:val="00776DD2"/>
    <w:rsid w:val="00781F41"/>
    <w:rsid w:val="00782083"/>
    <w:rsid w:val="007844F2"/>
    <w:rsid w:val="007846E1"/>
    <w:rsid w:val="007847D6"/>
    <w:rsid w:val="00784EFE"/>
    <w:rsid w:val="007854A9"/>
    <w:rsid w:val="007854CD"/>
    <w:rsid w:val="00796FF0"/>
    <w:rsid w:val="00797BF3"/>
    <w:rsid w:val="00797E5F"/>
    <w:rsid w:val="007A13EB"/>
    <w:rsid w:val="007A202B"/>
    <w:rsid w:val="007A23BA"/>
    <w:rsid w:val="007A5172"/>
    <w:rsid w:val="007A67A0"/>
    <w:rsid w:val="007B0138"/>
    <w:rsid w:val="007B133E"/>
    <w:rsid w:val="007B1660"/>
    <w:rsid w:val="007B172E"/>
    <w:rsid w:val="007B1A9D"/>
    <w:rsid w:val="007B1F2E"/>
    <w:rsid w:val="007B570C"/>
    <w:rsid w:val="007C15BD"/>
    <w:rsid w:val="007C4C8F"/>
    <w:rsid w:val="007D1821"/>
    <w:rsid w:val="007D41FF"/>
    <w:rsid w:val="007D4FB6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5B49"/>
    <w:rsid w:val="00816930"/>
    <w:rsid w:val="00817499"/>
    <w:rsid w:val="00817D8E"/>
    <w:rsid w:val="00821712"/>
    <w:rsid w:val="00821D01"/>
    <w:rsid w:val="00824893"/>
    <w:rsid w:val="00826B7B"/>
    <w:rsid w:val="0083137A"/>
    <w:rsid w:val="0083158B"/>
    <w:rsid w:val="0083197D"/>
    <w:rsid w:val="00831E0F"/>
    <w:rsid w:val="00833AC0"/>
    <w:rsid w:val="00834146"/>
    <w:rsid w:val="0083605B"/>
    <w:rsid w:val="00840EA1"/>
    <w:rsid w:val="00846789"/>
    <w:rsid w:val="0085047A"/>
    <w:rsid w:val="0085092D"/>
    <w:rsid w:val="00853874"/>
    <w:rsid w:val="00854B3C"/>
    <w:rsid w:val="00855188"/>
    <w:rsid w:val="0085534F"/>
    <w:rsid w:val="008579F7"/>
    <w:rsid w:val="00857CC5"/>
    <w:rsid w:val="008608CF"/>
    <w:rsid w:val="00865541"/>
    <w:rsid w:val="00865F5F"/>
    <w:rsid w:val="00872C00"/>
    <w:rsid w:val="008757FB"/>
    <w:rsid w:val="00876BE9"/>
    <w:rsid w:val="00877EEA"/>
    <w:rsid w:val="0088200B"/>
    <w:rsid w:val="00887F36"/>
    <w:rsid w:val="00890A4F"/>
    <w:rsid w:val="00893DFC"/>
    <w:rsid w:val="008957CA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06957"/>
    <w:rsid w:val="00914F81"/>
    <w:rsid w:val="00922385"/>
    <w:rsid w:val="009223DF"/>
    <w:rsid w:val="009226C1"/>
    <w:rsid w:val="00923406"/>
    <w:rsid w:val="0092529B"/>
    <w:rsid w:val="00925D7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68E3"/>
    <w:rsid w:val="00957F1F"/>
    <w:rsid w:val="00962258"/>
    <w:rsid w:val="009625F2"/>
    <w:rsid w:val="009667B1"/>
    <w:rsid w:val="00967398"/>
    <w:rsid w:val="009678B7"/>
    <w:rsid w:val="00971457"/>
    <w:rsid w:val="009717F1"/>
    <w:rsid w:val="00971A72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A74BA"/>
    <w:rsid w:val="009B1122"/>
    <w:rsid w:val="009B20FB"/>
    <w:rsid w:val="009B2E97"/>
    <w:rsid w:val="009B303C"/>
    <w:rsid w:val="009B3E9E"/>
    <w:rsid w:val="009B41E7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4C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1DF1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85E53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3DF1"/>
    <w:rsid w:val="00AD5EA8"/>
    <w:rsid w:val="00AD5F1A"/>
    <w:rsid w:val="00AD6731"/>
    <w:rsid w:val="00AD75BB"/>
    <w:rsid w:val="00AE7190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0745E"/>
    <w:rsid w:val="00B101FD"/>
    <w:rsid w:val="00B11C42"/>
    <w:rsid w:val="00B13A26"/>
    <w:rsid w:val="00B15371"/>
    <w:rsid w:val="00B15D0D"/>
    <w:rsid w:val="00B179FE"/>
    <w:rsid w:val="00B22106"/>
    <w:rsid w:val="00B22892"/>
    <w:rsid w:val="00B237A8"/>
    <w:rsid w:val="00B26806"/>
    <w:rsid w:val="00B31D98"/>
    <w:rsid w:val="00B331AB"/>
    <w:rsid w:val="00B344A3"/>
    <w:rsid w:val="00B36DC5"/>
    <w:rsid w:val="00B46BA5"/>
    <w:rsid w:val="00B47894"/>
    <w:rsid w:val="00B479CC"/>
    <w:rsid w:val="00B47A7B"/>
    <w:rsid w:val="00B50AB2"/>
    <w:rsid w:val="00B52F88"/>
    <w:rsid w:val="00B53E41"/>
    <w:rsid w:val="00B5431A"/>
    <w:rsid w:val="00B54C83"/>
    <w:rsid w:val="00B54FBB"/>
    <w:rsid w:val="00B56EB2"/>
    <w:rsid w:val="00B60031"/>
    <w:rsid w:val="00B61734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A3B91"/>
    <w:rsid w:val="00BA58C0"/>
    <w:rsid w:val="00BB7876"/>
    <w:rsid w:val="00BC0405"/>
    <w:rsid w:val="00BC06C4"/>
    <w:rsid w:val="00BC21B5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0249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3744A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375E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05C5"/>
    <w:rsid w:val="00CE1C97"/>
    <w:rsid w:val="00CF034F"/>
    <w:rsid w:val="00CF2936"/>
    <w:rsid w:val="00CF6A0F"/>
    <w:rsid w:val="00D02511"/>
    <w:rsid w:val="00D0273B"/>
    <w:rsid w:val="00D034A0"/>
    <w:rsid w:val="00D04860"/>
    <w:rsid w:val="00D0732C"/>
    <w:rsid w:val="00D12130"/>
    <w:rsid w:val="00D12C76"/>
    <w:rsid w:val="00D14AE0"/>
    <w:rsid w:val="00D173CC"/>
    <w:rsid w:val="00D21061"/>
    <w:rsid w:val="00D21543"/>
    <w:rsid w:val="00D21E77"/>
    <w:rsid w:val="00D24AE7"/>
    <w:rsid w:val="00D271D7"/>
    <w:rsid w:val="00D322B7"/>
    <w:rsid w:val="00D33D11"/>
    <w:rsid w:val="00D33D4C"/>
    <w:rsid w:val="00D35AE8"/>
    <w:rsid w:val="00D4108E"/>
    <w:rsid w:val="00D4656A"/>
    <w:rsid w:val="00D47647"/>
    <w:rsid w:val="00D51539"/>
    <w:rsid w:val="00D521D0"/>
    <w:rsid w:val="00D55077"/>
    <w:rsid w:val="00D5570C"/>
    <w:rsid w:val="00D559E2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3928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12EA"/>
    <w:rsid w:val="00DC31D8"/>
    <w:rsid w:val="00DC430B"/>
    <w:rsid w:val="00DC55C8"/>
    <w:rsid w:val="00DC60F1"/>
    <w:rsid w:val="00DD10A4"/>
    <w:rsid w:val="00DD22E7"/>
    <w:rsid w:val="00DD46F3"/>
    <w:rsid w:val="00DD5E70"/>
    <w:rsid w:val="00DE0CA1"/>
    <w:rsid w:val="00DE39FF"/>
    <w:rsid w:val="00DE51A5"/>
    <w:rsid w:val="00DE56F2"/>
    <w:rsid w:val="00DE6086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05C14"/>
    <w:rsid w:val="00E125E0"/>
    <w:rsid w:val="00E16FF7"/>
    <w:rsid w:val="00E1732F"/>
    <w:rsid w:val="00E204CB"/>
    <w:rsid w:val="00E21747"/>
    <w:rsid w:val="00E21BF3"/>
    <w:rsid w:val="00E21D3B"/>
    <w:rsid w:val="00E2241A"/>
    <w:rsid w:val="00E26921"/>
    <w:rsid w:val="00E26D68"/>
    <w:rsid w:val="00E311B8"/>
    <w:rsid w:val="00E329B7"/>
    <w:rsid w:val="00E3341A"/>
    <w:rsid w:val="00E33AE1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97C0D"/>
    <w:rsid w:val="00EA23AF"/>
    <w:rsid w:val="00EA5981"/>
    <w:rsid w:val="00EA69AC"/>
    <w:rsid w:val="00EA6A2E"/>
    <w:rsid w:val="00EA6EC7"/>
    <w:rsid w:val="00EA72DC"/>
    <w:rsid w:val="00EA741A"/>
    <w:rsid w:val="00EB0377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B71F6"/>
    <w:rsid w:val="00EC0A01"/>
    <w:rsid w:val="00EC2769"/>
    <w:rsid w:val="00EC4AAE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01E6"/>
    <w:rsid w:val="00EF1373"/>
    <w:rsid w:val="00EF61C8"/>
    <w:rsid w:val="00EF758C"/>
    <w:rsid w:val="00F00A85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1C09"/>
    <w:rsid w:val="00F12DEC"/>
    <w:rsid w:val="00F1409E"/>
    <w:rsid w:val="00F1715C"/>
    <w:rsid w:val="00F207F3"/>
    <w:rsid w:val="00F21EDB"/>
    <w:rsid w:val="00F23487"/>
    <w:rsid w:val="00F24845"/>
    <w:rsid w:val="00F30FF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0746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6E45"/>
    <w:rsid w:val="00F673CB"/>
    <w:rsid w:val="00F705D1"/>
    <w:rsid w:val="00F72FDF"/>
    <w:rsid w:val="00F77C5F"/>
    <w:rsid w:val="00F803C7"/>
    <w:rsid w:val="00F82B00"/>
    <w:rsid w:val="00F832AA"/>
    <w:rsid w:val="00F83AE6"/>
    <w:rsid w:val="00F84891"/>
    <w:rsid w:val="00F85B8B"/>
    <w:rsid w:val="00F8680A"/>
    <w:rsid w:val="00F86BA6"/>
    <w:rsid w:val="00F872A9"/>
    <w:rsid w:val="00F8788B"/>
    <w:rsid w:val="00F92E3A"/>
    <w:rsid w:val="00F930B4"/>
    <w:rsid w:val="00F93A94"/>
    <w:rsid w:val="00FA17DD"/>
    <w:rsid w:val="00FA21D3"/>
    <w:rsid w:val="00FA5522"/>
    <w:rsid w:val="00FB5DE8"/>
    <w:rsid w:val="00FB6342"/>
    <w:rsid w:val="00FB6C97"/>
    <w:rsid w:val="00FC3C9B"/>
    <w:rsid w:val="00FC4877"/>
    <w:rsid w:val="00FC6389"/>
    <w:rsid w:val="00FD0503"/>
    <w:rsid w:val="00FD1DF5"/>
    <w:rsid w:val="00FD55A7"/>
    <w:rsid w:val="00FD5F18"/>
    <w:rsid w:val="00FE22C4"/>
    <w:rsid w:val="00FE5309"/>
    <w:rsid w:val="00FE5F22"/>
    <w:rsid w:val="00FE69DC"/>
    <w:rsid w:val="00FE6AEC"/>
    <w:rsid w:val="00FE6D68"/>
    <w:rsid w:val="00FF28D9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tabs>
        <w:tab w:val="clear" w:pos="1163"/>
        <w:tab w:val="num" w:pos="737"/>
      </w:tabs>
      <w:spacing w:before="200"/>
      <w:ind w:left="737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  <w:tabs>
        <w:tab w:val="clear" w:pos="1390"/>
        <w:tab w:val="num" w:pos="1701"/>
      </w:tabs>
      <w:ind w:left="1701"/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Default">
    <w:name w:val="Default"/>
    <w:rsid w:val="00C937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PText-0neslovan">
    <w:name w:val="TP_Text-0_nečíslovaný"/>
    <w:basedOn w:val="Normln"/>
    <w:link w:val="TPText-0neslovanChar"/>
    <w:qFormat/>
    <w:rsid w:val="00056E6D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</w:rPr>
  </w:style>
  <w:style w:type="character" w:customStyle="1" w:styleId="TPText-0neslovanChar">
    <w:name w:val="TP_Text-0_nečíslovaný Char"/>
    <w:link w:val="TPText-0neslovan"/>
    <w:rsid w:val="00056E6D"/>
    <w:rPr>
      <w:rFonts w:ascii="Calibri" w:eastAsia="Calibri" w:hAnsi="Calibri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08668D"/>
    <w:rsid w:val="00182DEA"/>
    <w:rsid w:val="001A0BDC"/>
    <w:rsid w:val="001F0177"/>
    <w:rsid w:val="00204520"/>
    <w:rsid w:val="0022554F"/>
    <w:rsid w:val="00256AC1"/>
    <w:rsid w:val="002604D7"/>
    <w:rsid w:val="00290B97"/>
    <w:rsid w:val="002A70C3"/>
    <w:rsid w:val="002D74B9"/>
    <w:rsid w:val="002E448E"/>
    <w:rsid w:val="0038139D"/>
    <w:rsid w:val="0038751C"/>
    <w:rsid w:val="003D1CE3"/>
    <w:rsid w:val="0042166D"/>
    <w:rsid w:val="004B3267"/>
    <w:rsid w:val="00553D37"/>
    <w:rsid w:val="00566984"/>
    <w:rsid w:val="005A5A36"/>
    <w:rsid w:val="005B1DD6"/>
    <w:rsid w:val="005C446F"/>
    <w:rsid w:val="005E6F19"/>
    <w:rsid w:val="006259A0"/>
    <w:rsid w:val="00641106"/>
    <w:rsid w:val="00675B1D"/>
    <w:rsid w:val="0068652A"/>
    <w:rsid w:val="006B0CE0"/>
    <w:rsid w:val="007263AB"/>
    <w:rsid w:val="007A54EE"/>
    <w:rsid w:val="007C04C2"/>
    <w:rsid w:val="007C185D"/>
    <w:rsid w:val="008417F1"/>
    <w:rsid w:val="0088762F"/>
    <w:rsid w:val="008F69B2"/>
    <w:rsid w:val="00913853"/>
    <w:rsid w:val="00972B14"/>
    <w:rsid w:val="0097702A"/>
    <w:rsid w:val="009C1495"/>
    <w:rsid w:val="00A13EDF"/>
    <w:rsid w:val="00A255A8"/>
    <w:rsid w:val="00A57052"/>
    <w:rsid w:val="00A57B8D"/>
    <w:rsid w:val="00A6314C"/>
    <w:rsid w:val="00A66753"/>
    <w:rsid w:val="00A7139D"/>
    <w:rsid w:val="00AB0433"/>
    <w:rsid w:val="00B00FA3"/>
    <w:rsid w:val="00B16F27"/>
    <w:rsid w:val="00B46CE4"/>
    <w:rsid w:val="00B879BA"/>
    <w:rsid w:val="00B96055"/>
    <w:rsid w:val="00BB5063"/>
    <w:rsid w:val="00BF7EAF"/>
    <w:rsid w:val="00C4354E"/>
    <w:rsid w:val="00C710FC"/>
    <w:rsid w:val="00D269D0"/>
    <w:rsid w:val="00D509D7"/>
    <w:rsid w:val="00D60657"/>
    <w:rsid w:val="00D736F6"/>
    <w:rsid w:val="00DA36A4"/>
    <w:rsid w:val="00E14E84"/>
    <w:rsid w:val="00E80006"/>
    <w:rsid w:val="00EB4EF7"/>
    <w:rsid w:val="00EC1FE9"/>
    <w:rsid w:val="00F36507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B3267"/>
    <w:rPr>
      <w:color w:val="808080"/>
    </w:rPr>
  </w:style>
  <w:style w:type="paragraph" w:customStyle="1" w:styleId="AEEF0E51FF3443268007CA0255E7F1BD">
    <w:name w:val="AEEF0E51FF3443268007CA0255E7F1BD"/>
  </w:style>
  <w:style w:type="paragraph" w:customStyle="1" w:styleId="95B0C131ABA7489A8CA712444A4BFAD1">
    <w:name w:val="95B0C131ABA7489A8CA712444A4BFAD1"/>
    <w:rsid w:val="004B32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E65D92DCC24479EF43F84BFAA7AD6" ma:contentTypeVersion="0" ma:contentTypeDescription="Vytvoří nový dokument" ma:contentTypeScope="" ma:versionID="8ee41998bd4146799cfe2358bcc2f23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B36BA-3A1A-4EC1-AC3D-FDB44062C6A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A48B551-29F9-4BBF-9F12-BC943DE942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3F0AF-00D0-40DA-86FE-FE90F6CD6B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E10C38-D0D8-40D8-AA49-553F7B98F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6475</Words>
  <Characters>38209</Characters>
  <Application>Microsoft Office Word</Application>
  <DocSecurity>0</DocSecurity>
  <Lines>318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2024-01-30T12:13:00Z</dcterms:created>
  <dcterms:modified xsi:type="dcterms:W3CDTF">2024-02-13T11:02:00Z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0x010100DD6E65D92DCC24479EF43F84BFAA7AD6</vt:lpwstr>
  </property>
</Properties>
</file>